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69" w:rsidRPr="002D5E88" w:rsidRDefault="002D5E88" w:rsidP="002D5E88">
      <w:pPr>
        <w:jc w:val="center"/>
        <w:rPr>
          <w:rFonts w:ascii="Arial" w:hAnsi="Arial" w:cs="Arial"/>
          <w:b/>
          <w:sz w:val="28"/>
          <w:u w:val="single"/>
        </w:rPr>
      </w:pPr>
      <w:r w:rsidRPr="002D5E88">
        <w:rPr>
          <w:rFonts w:ascii="Arial" w:hAnsi="Arial" w:cs="Arial"/>
          <w:b/>
          <w:sz w:val="28"/>
          <w:u w:val="single"/>
        </w:rPr>
        <w:t xml:space="preserve">Mata Pelajaran Matematika </w:t>
      </w:r>
      <w:r w:rsidR="007A1B3A">
        <w:rPr>
          <w:rFonts w:ascii="Arial" w:hAnsi="Arial" w:cs="Arial"/>
          <w:b/>
          <w:sz w:val="28"/>
          <w:u w:val="single"/>
        </w:rPr>
        <w:t>Fase B Kelas 3 dan 4</w:t>
      </w:r>
    </w:p>
    <w:p w:rsidR="00172A69" w:rsidRPr="00AD3300" w:rsidRDefault="00172A69">
      <w:pPr>
        <w:rPr>
          <w:rFonts w:ascii="Arial" w:hAnsi="Arial" w:cs="Arial"/>
          <w:b/>
        </w:rPr>
      </w:pPr>
      <w:r w:rsidRPr="006B2DDF">
        <w:rPr>
          <w:rFonts w:ascii="Arial" w:hAnsi="Arial" w:cs="Arial"/>
          <w:b/>
          <w:highlight w:val="cyan"/>
        </w:rPr>
        <w:t>Rasional Penyusunan Alur dan Tujuan Pembelajaran (ATP)</w:t>
      </w:r>
      <w:r w:rsidRPr="00AD3300">
        <w:rPr>
          <w:rFonts w:ascii="Arial" w:hAnsi="Arial" w:cs="Arial"/>
          <w:b/>
        </w:rPr>
        <w:t xml:space="preserve"> </w:t>
      </w:r>
    </w:p>
    <w:p w:rsidR="00EA5B7A" w:rsidRDefault="00EA5B7A" w:rsidP="00EA5B7A">
      <w:pPr>
        <w:rPr>
          <w:rFonts w:ascii="Arial" w:hAnsi="Arial" w:cs="Arial"/>
        </w:rPr>
      </w:pPr>
      <w:r w:rsidRPr="00AD3300">
        <w:rPr>
          <w:rFonts w:ascii="Arial" w:hAnsi="Arial" w:cs="Arial"/>
        </w:rPr>
        <w:t>Penyusunan Alur dan Tujuan Pemb</w:t>
      </w:r>
      <w:r>
        <w:rPr>
          <w:rFonts w:ascii="Arial" w:hAnsi="Arial" w:cs="Arial"/>
        </w:rPr>
        <w:t>elajaran Matematika untuk Fase B Kelas 3 dan 4</w:t>
      </w:r>
      <w:r w:rsidRPr="00AD3300">
        <w:rPr>
          <w:rFonts w:ascii="Arial" w:hAnsi="Arial" w:cs="Arial"/>
        </w:rPr>
        <w:t xml:space="preserve"> SD ini dilakukan dengan cara menurunkan Capaian Pembelajaran Fase dari masing-masing domain menjadi tujuan pembelajaran yang merupakan tahapan-tahapan yang perlu dicapai sebelum peserta didikn dapat mencapai capaian akhir yang diharapkan pada fase ini. Setiap topik dibahas di kelas </w:t>
      </w:r>
      <w:r w:rsidR="00E16EC6">
        <w:rPr>
          <w:rFonts w:ascii="Arial" w:hAnsi="Arial" w:cs="Arial"/>
        </w:rPr>
        <w:t>3 maupun kelas 4</w:t>
      </w:r>
      <w:r w:rsidRPr="00AD3300">
        <w:rPr>
          <w:rFonts w:ascii="Arial" w:hAnsi="Arial" w:cs="Arial"/>
        </w:rPr>
        <w:t xml:space="preserve"> harus mempertimbangkan kesinambungan dan tingkat kesulitan. ATP fase A ini pada tiap kelas dimulai dengan domain bilangan. Materi bilangan dan operasi hitung akan digunakan pada domain yang lain misalnya pengukuran dan data. Perkiraan </w:t>
      </w:r>
      <w:r w:rsidR="00E16EC6">
        <w:rPr>
          <w:rFonts w:ascii="Arial" w:hAnsi="Arial" w:cs="Arial"/>
        </w:rPr>
        <w:t>waktu yang dibutuhkan di kelas 3</w:t>
      </w:r>
      <w:r w:rsidR="000035EF">
        <w:rPr>
          <w:rFonts w:ascii="Arial" w:hAnsi="Arial" w:cs="Arial"/>
        </w:rPr>
        <w:t xml:space="preserve"> adalah 288</w:t>
      </w:r>
      <w:r w:rsidRPr="00AD3300">
        <w:rPr>
          <w:rFonts w:ascii="Arial" w:hAnsi="Arial" w:cs="Arial"/>
        </w:rPr>
        <w:t xml:space="preserve"> jam pelajaran dengan dura</w:t>
      </w:r>
      <w:r w:rsidR="00E16EC6">
        <w:rPr>
          <w:rFonts w:ascii="Arial" w:hAnsi="Arial" w:cs="Arial"/>
        </w:rPr>
        <w:t>si 36 minggu dalam satu tahun (8</w:t>
      </w:r>
      <w:r w:rsidRPr="00AD3300">
        <w:rPr>
          <w:rFonts w:ascii="Arial" w:hAnsi="Arial" w:cs="Arial"/>
        </w:rPr>
        <w:t xml:space="preserve"> jam pelajaran per mingu); sedangkan perkiraan </w:t>
      </w:r>
      <w:r w:rsidR="00E16EC6">
        <w:rPr>
          <w:rFonts w:ascii="Arial" w:hAnsi="Arial" w:cs="Arial"/>
        </w:rPr>
        <w:t xml:space="preserve">waktu yang dibutuhkan di kelas </w:t>
      </w:r>
      <w:r w:rsidR="000035EF">
        <w:rPr>
          <w:rFonts w:ascii="Arial" w:hAnsi="Arial" w:cs="Arial"/>
        </w:rPr>
        <w:t>4 adalah 272</w:t>
      </w:r>
      <w:r w:rsidRPr="00AD3300">
        <w:rPr>
          <w:rFonts w:ascii="Arial" w:hAnsi="Arial" w:cs="Arial"/>
        </w:rPr>
        <w:t xml:space="preserve"> jam pelajaran dengan durasi 34 minggu dalam </w:t>
      </w:r>
      <w:r w:rsidR="000035EF">
        <w:rPr>
          <w:rFonts w:ascii="Arial" w:hAnsi="Arial" w:cs="Arial"/>
        </w:rPr>
        <w:t>satu tahun (8</w:t>
      </w:r>
      <w:r w:rsidRPr="00AD3300">
        <w:rPr>
          <w:rFonts w:ascii="Arial" w:hAnsi="Arial" w:cs="Arial"/>
        </w:rPr>
        <w:t xml:space="preserve"> jam pelajaran per mingu). Dalam pelaksanaan pembelajaran, Guru diberi kebebasan memilih ATP berdasarkan urutan domain atau tidak berdasarkan urutan domain.</w:t>
      </w:r>
    </w:p>
    <w:p w:rsidR="007A1B3A" w:rsidRPr="00AD3300" w:rsidRDefault="007A1B3A">
      <w:pPr>
        <w:rPr>
          <w:rFonts w:ascii="Arial" w:hAnsi="Arial" w:cs="Arial"/>
        </w:rPr>
      </w:pPr>
    </w:p>
    <w:p w:rsidR="00172A69" w:rsidRPr="00AD3300" w:rsidRDefault="007C532C">
      <w:pPr>
        <w:rPr>
          <w:rFonts w:ascii="Arial" w:hAnsi="Arial" w:cs="Arial"/>
          <w:b/>
        </w:rPr>
      </w:pPr>
      <w:r>
        <w:rPr>
          <w:rFonts w:ascii="Arial" w:hAnsi="Arial" w:cs="Arial"/>
          <w:b/>
          <w:highlight w:val="cyan"/>
        </w:rPr>
        <w:t xml:space="preserve">Capaian Pembelajaran Fase B </w:t>
      </w:r>
    </w:p>
    <w:p w:rsidR="00D34F1A" w:rsidRDefault="007A1B3A">
      <w:pPr>
        <w:rPr>
          <w:rFonts w:ascii="Arial" w:hAnsi="Arial" w:cs="Arial"/>
        </w:rPr>
      </w:pPr>
      <w:r w:rsidRPr="007A1B3A">
        <w:rPr>
          <w:rFonts w:ascii="Arial" w:hAnsi="Arial" w:cs="Arial"/>
        </w:rPr>
        <w:t>Pada akhir fase B, Peserta didik dapat membaca, menuliskan, membandingkan, mengurutkan bilangan cacah sampai dengan 999.999, menggunakan sistem nilai tempat. Peserta didik dapat menentukan hasil penjumlahan, pengurangan, perkalian dan pembagian dengan cara mengelompokkan menurut nilai tempat serta menggunakannya dalam menyelesaikan masalah. Peserta didik dapat menentukan, menyajikan, memodelkan penjumlahan, pengurangan, perkalian, dan pembagian dalam konteks uang dan kaitan setiap satuannya serta berbagai representasi visual dan strategi perhitungan. Peserta didik dapat menentukan dan menyelesaikan masalah berkaitan dengan kelipatan, faktor, kelipatan persekutuan terkecil (KPK), dan faktor persekutuan terbesar (FPB). Peserta didik dapat mengenal, menggunakan, menyajikan, dan memodelkan bilangan pecahan antara 0 dan 1 serta pecahan campuran positif (misalnya: 2¼) dan yang senilai dalam berbagai bentuk representasi visualnya. Peserta didik dapat mengenal, mengidentifikasi, mengurutkan, dan membandingkan berbagai bentuk pecahan (biasa, campuran, desimal, dan persen) dan hubungan di antaranya. Peserta didik dapat menentukan posisi pecahan pada garis bilangan, membandingkannya dengan bilangan lainnya.</w:t>
      </w:r>
    </w:p>
    <w:p w:rsidR="007A1B3A" w:rsidRPr="00AD3300" w:rsidRDefault="007A1B3A">
      <w:pPr>
        <w:rPr>
          <w:rFonts w:ascii="Arial" w:hAnsi="Arial" w:cs="Arial"/>
        </w:rPr>
      </w:pPr>
    </w:p>
    <w:p w:rsidR="00D34F1A" w:rsidRPr="00AD3300" w:rsidRDefault="001F4AB1">
      <w:pPr>
        <w:rPr>
          <w:rFonts w:ascii="Arial" w:hAnsi="Arial" w:cs="Arial"/>
          <w:b/>
        </w:rPr>
      </w:pPr>
      <w:r>
        <w:rPr>
          <w:rFonts w:ascii="Arial" w:hAnsi="Arial" w:cs="Arial"/>
          <w:b/>
          <w:highlight w:val="yellow"/>
        </w:rPr>
        <w:t>Tujuan Pembelajaran Fase B</w:t>
      </w:r>
      <w:r w:rsidR="00D34F1A" w:rsidRPr="006B2DDF">
        <w:rPr>
          <w:rFonts w:ascii="Arial" w:hAnsi="Arial" w:cs="Arial"/>
          <w:b/>
          <w:highlight w:val="yellow"/>
        </w:rPr>
        <w:t xml:space="preserve"> Domain Bilangan</w:t>
      </w:r>
    </w:p>
    <w:p w:rsidR="006B2DDF" w:rsidRDefault="000035EF">
      <w:pPr>
        <w:rPr>
          <w:rFonts w:ascii="Arial" w:hAnsi="Arial" w:cs="Arial"/>
        </w:rPr>
      </w:pPr>
      <w:r w:rsidRPr="000035EF">
        <w:rPr>
          <w:rFonts w:ascii="Arial" w:hAnsi="Arial" w:cs="Arial"/>
        </w:rPr>
        <w:t xml:space="preserve">Pada akhir fase B, Peserta didik dapat membaca, menuliskan, membandingkan, mengurutkan bilangan cacah sampai dengan 999.999, menggunakan sistem nilai tempat. Peserta didik dapat menentukan hasil penjumlahan, pengurangan, perkalian dan pembagian dengan cara mengelompokkan menurut nilai tempat serta menggunakannya dalam menyelesaikan masalah. Peserta didik dapat menentukan, menyajikan, memodelkan penjumlahan, pengurangan, perkalian, dan pembagian dalam konteks uang dan kaitan setiap satuannya serta berbagai representasi visual dan strategi perhitungan. Peserta didik dapat menentukan dan menyelesaikan masalah berkaitan dengan kelipatan, faktor, kelipatan persekutuan terkecil (KPK), dan faktor persekutuan terbesar (FPB). Peserta didik dapat mengenal, menggunakan, menyajikan, dan memodelkan bilangan pecahan antara 0 dan 1 serta pecahan campuran positif (misalnya: 2¼) dan yang senilai dalam berbagai bentuk </w:t>
      </w:r>
      <w:r w:rsidRPr="000035EF">
        <w:rPr>
          <w:rFonts w:ascii="Arial" w:hAnsi="Arial" w:cs="Arial"/>
        </w:rPr>
        <w:lastRenderedPageBreak/>
        <w:t>representasi visualnya. Peserta didik dapat mengenal, mengidentifikasi, mengurutkan, dan membandingkan berbagai bentuk pecahan (biasa, campuran, desimal, dan persen) dan hubungan di antaranya. Peserta didik dapat menentukan posisi pecahan pada garis bilangan, membandingkannya dengan bilangan lainnya.</w:t>
      </w:r>
    </w:p>
    <w:p w:rsidR="006B2DDF" w:rsidRPr="00AD3300" w:rsidRDefault="006B2DDF">
      <w:pPr>
        <w:rPr>
          <w:rFonts w:ascii="Arial" w:hAnsi="Arial" w:cs="Arial"/>
        </w:rPr>
      </w:pPr>
    </w:p>
    <w:p w:rsidR="008C635C" w:rsidRPr="00AD3300" w:rsidRDefault="00165A48">
      <w:pPr>
        <w:rPr>
          <w:rFonts w:ascii="Arial" w:hAnsi="Arial" w:cs="Arial"/>
          <w:b/>
        </w:rPr>
      </w:pPr>
      <w:r>
        <w:rPr>
          <w:rFonts w:ascii="Arial" w:hAnsi="Arial" w:cs="Arial"/>
          <w:b/>
          <w:highlight w:val="yellow"/>
        </w:rPr>
        <w:t>Materi</w:t>
      </w:r>
      <w:r w:rsidR="008C635C" w:rsidRPr="006B2DDF">
        <w:rPr>
          <w:rFonts w:ascii="Arial" w:hAnsi="Arial" w:cs="Arial"/>
          <w:b/>
          <w:highlight w:val="yellow"/>
        </w:rPr>
        <w:t xml:space="preserve"> Pembelajaran Kelas</w:t>
      </w:r>
      <w:r w:rsidR="006B2DDF" w:rsidRPr="006B2DDF">
        <w:rPr>
          <w:rFonts w:ascii="Arial" w:hAnsi="Arial" w:cs="Arial"/>
          <w:b/>
          <w:highlight w:val="yellow"/>
        </w:rPr>
        <w:t xml:space="preserve"> </w:t>
      </w:r>
      <w:r>
        <w:rPr>
          <w:rFonts w:ascii="Arial" w:hAnsi="Arial" w:cs="Arial"/>
          <w:b/>
          <w:highlight w:val="yellow"/>
        </w:rPr>
        <w:t xml:space="preserve">4 </w:t>
      </w:r>
      <w:r w:rsidR="006B2DDF" w:rsidRPr="006B2DDF">
        <w:rPr>
          <w:rFonts w:ascii="Arial" w:hAnsi="Arial" w:cs="Arial"/>
          <w:b/>
          <w:highlight w:val="yellow"/>
        </w:rPr>
        <w:t>Domain Bilangan</w:t>
      </w:r>
    </w:p>
    <w:p w:rsidR="00165A48" w:rsidRDefault="00165A48">
      <w:pPr>
        <w:rPr>
          <w:rFonts w:ascii="Arial" w:hAnsi="Arial" w:cs="Arial"/>
        </w:rPr>
      </w:pPr>
      <w:r w:rsidRPr="00165A48">
        <w:rPr>
          <w:rFonts w:ascii="Arial" w:hAnsi="Arial" w:cs="Arial"/>
        </w:rPr>
        <w:t>Bilangan Cacah 0 - 999.999 dan bilangan Pecahan</w:t>
      </w:r>
    </w:p>
    <w:p w:rsidR="00165A48" w:rsidRDefault="00165A48">
      <w:pPr>
        <w:rPr>
          <w:rFonts w:ascii="Arial" w:hAnsi="Arial" w:cs="Arial"/>
        </w:rPr>
      </w:pPr>
    </w:p>
    <w:p w:rsidR="008C635C" w:rsidRPr="00AD3300" w:rsidRDefault="008C635C">
      <w:pPr>
        <w:rPr>
          <w:rFonts w:ascii="Arial" w:hAnsi="Arial" w:cs="Arial"/>
          <w:b/>
        </w:rPr>
      </w:pPr>
      <w:r w:rsidRPr="006B2DDF">
        <w:rPr>
          <w:rFonts w:ascii="Arial" w:hAnsi="Arial" w:cs="Arial"/>
          <w:b/>
          <w:highlight w:val="yellow"/>
        </w:rPr>
        <w:t>Tujuan Pembelajaran</w:t>
      </w:r>
      <w:r w:rsidR="006B2DDF" w:rsidRPr="006B2DDF">
        <w:rPr>
          <w:rFonts w:ascii="Arial" w:hAnsi="Arial" w:cs="Arial"/>
          <w:b/>
          <w:highlight w:val="yellow"/>
        </w:rPr>
        <w:t xml:space="preserve"> Domain Bilangan</w:t>
      </w:r>
    </w:p>
    <w:p w:rsidR="008C635C" w:rsidRDefault="008C635C">
      <w:pPr>
        <w:rPr>
          <w:rFonts w:ascii="Arial" w:hAnsi="Arial" w:cs="Arial"/>
        </w:rPr>
      </w:pPr>
      <w:r w:rsidRPr="00AD3300">
        <w:rPr>
          <w:rFonts w:ascii="Arial" w:hAnsi="Arial" w:cs="Arial"/>
        </w:rPr>
        <w:t>Peserta didik dapat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712"/>
      </w:tblGrid>
      <w:tr w:rsidR="00221AE3" w:rsidTr="004771EF">
        <w:tc>
          <w:tcPr>
            <w:tcW w:w="709" w:type="dxa"/>
          </w:tcPr>
          <w:p w:rsidR="00221AE3" w:rsidRDefault="004771EF" w:rsidP="004771EF">
            <w:pPr>
              <w:spacing w:line="360" w:lineRule="auto"/>
              <w:rPr>
                <w:rFonts w:ascii="Arial" w:hAnsi="Arial" w:cs="Arial"/>
              </w:rPr>
            </w:pPr>
            <w:r>
              <w:rPr>
                <w:rFonts w:ascii="Arial" w:hAnsi="Arial" w:cs="Arial"/>
              </w:rPr>
              <w:t>1.1</w:t>
            </w:r>
          </w:p>
        </w:tc>
        <w:tc>
          <w:tcPr>
            <w:tcW w:w="7712" w:type="dxa"/>
          </w:tcPr>
          <w:p w:rsidR="00221AE3" w:rsidRDefault="00165A48" w:rsidP="004771EF">
            <w:pPr>
              <w:spacing w:line="360" w:lineRule="auto"/>
              <w:rPr>
                <w:rFonts w:ascii="Arial" w:hAnsi="Arial" w:cs="Arial"/>
              </w:rPr>
            </w:pPr>
            <w:r w:rsidRPr="00165A48">
              <w:rPr>
                <w:rFonts w:ascii="Arial" w:hAnsi="Arial" w:cs="Arial"/>
              </w:rPr>
              <w:t>Memperumum pemahaman mengenai urutan dan nilai tempat sampai 999.999</w:t>
            </w:r>
          </w:p>
        </w:tc>
      </w:tr>
      <w:tr w:rsidR="00221AE3" w:rsidTr="004771EF">
        <w:tc>
          <w:tcPr>
            <w:tcW w:w="709" w:type="dxa"/>
          </w:tcPr>
          <w:p w:rsidR="00221AE3" w:rsidRDefault="004771EF" w:rsidP="004771EF">
            <w:pPr>
              <w:spacing w:line="360" w:lineRule="auto"/>
              <w:rPr>
                <w:rFonts w:ascii="Arial" w:hAnsi="Arial" w:cs="Arial"/>
              </w:rPr>
            </w:pPr>
            <w:r>
              <w:rPr>
                <w:rFonts w:ascii="Arial" w:hAnsi="Arial" w:cs="Arial"/>
              </w:rPr>
              <w:t>1.2</w:t>
            </w:r>
          </w:p>
        </w:tc>
        <w:tc>
          <w:tcPr>
            <w:tcW w:w="7712" w:type="dxa"/>
          </w:tcPr>
          <w:p w:rsidR="00221AE3" w:rsidRDefault="00165A48" w:rsidP="004771EF">
            <w:pPr>
              <w:spacing w:line="360" w:lineRule="auto"/>
              <w:rPr>
                <w:rFonts w:ascii="Arial" w:hAnsi="Arial" w:cs="Arial"/>
              </w:rPr>
            </w:pPr>
            <w:r w:rsidRPr="00165A48">
              <w:rPr>
                <w:rFonts w:ascii="Arial" w:hAnsi="Arial" w:cs="Arial"/>
              </w:rPr>
              <w:t>Mengidentifikasi kelipatan, faktor, pola perkalian dan pembagian dengan tabel kelipatan</w:t>
            </w:r>
          </w:p>
        </w:tc>
      </w:tr>
      <w:tr w:rsidR="00221AE3" w:rsidTr="004771EF">
        <w:tc>
          <w:tcPr>
            <w:tcW w:w="709" w:type="dxa"/>
          </w:tcPr>
          <w:p w:rsidR="00221AE3" w:rsidRDefault="004771EF" w:rsidP="004771EF">
            <w:pPr>
              <w:spacing w:line="360" w:lineRule="auto"/>
              <w:rPr>
                <w:rFonts w:ascii="Arial" w:hAnsi="Arial" w:cs="Arial"/>
              </w:rPr>
            </w:pPr>
            <w:r>
              <w:rPr>
                <w:rFonts w:ascii="Arial" w:hAnsi="Arial" w:cs="Arial"/>
              </w:rPr>
              <w:t>1.3</w:t>
            </w:r>
          </w:p>
        </w:tc>
        <w:tc>
          <w:tcPr>
            <w:tcW w:w="7712" w:type="dxa"/>
          </w:tcPr>
          <w:p w:rsidR="00221AE3" w:rsidRDefault="00165A48" w:rsidP="004771EF">
            <w:pPr>
              <w:spacing w:line="360" w:lineRule="auto"/>
              <w:rPr>
                <w:rFonts w:ascii="Arial" w:hAnsi="Arial" w:cs="Arial"/>
              </w:rPr>
            </w:pPr>
            <w:r w:rsidRPr="00165A48">
              <w:rPr>
                <w:rFonts w:ascii="Arial" w:hAnsi="Arial" w:cs="Arial"/>
              </w:rPr>
              <w:t>Mengenalkan dan memodelkan sifat-sifat penjumlahan dan perkalian</w:t>
            </w:r>
          </w:p>
        </w:tc>
      </w:tr>
      <w:tr w:rsidR="00221AE3" w:rsidTr="004771EF">
        <w:tc>
          <w:tcPr>
            <w:tcW w:w="709" w:type="dxa"/>
          </w:tcPr>
          <w:p w:rsidR="00221AE3" w:rsidRDefault="004771EF" w:rsidP="004771EF">
            <w:pPr>
              <w:spacing w:line="360" w:lineRule="auto"/>
              <w:rPr>
                <w:rFonts w:ascii="Arial" w:hAnsi="Arial" w:cs="Arial"/>
              </w:rPr>
            </w:pPr>
            <w:r>
              <w:rPr>
                <w:rFonts w:ascii="Arial" w:hAnsi="Arial" w:cs="Arial"/>
              </w:rPr>
              <w:t>1.4</w:t>
            </w:r>
          </w:p>
        </w:tc>
        <w:tc>
          <w:tcPr>
            <w:tcW w:w="7712" w:type="dxa"/>
          </w:tcPr>
          <w:p w:rsidR="00221AE3" w:rsidRDefault="00165A48" w:rsidP="004771EF">
            <w:pPr>
              <w:spacing w:line="360" w:lineRule="auto"/>
              <w:rPr>
                <w:rFonts w:ascii="Arial" w:hAnsi="Arial" w:cs="Arial"/>
              </w:rPr>
            </w:pPr>
            <w:r w:rsidRPr="00165A48">
              <w:rPr>
                <w:rFonts w:ascii="Arial" w:hAnsi="Arial" w:cs="Arial"/>
              </w:rPr>
              <w:t>Mengenal, mengidentifikasi, dan memodelkan bilangan desimal sebagai bagian dari per sepuluh dan per seratus</w:t>
            </w:r>
          </w:p>
        </w:tc>
      </w:tr>
      <w:tr w:rsidR="00221AE3" w:rsidTr="004771EF">
        <w:tc>
          <w:tcPr>
            <w:tcW w:w="709" w:type="dxa"/>
          </w:tcPr>
          <w:p w:rsidR="00221AE3" w:rsidRDefault="004771EF" w:rsidP="004771EF">
            <w:pPr>
              <w:spacing w:line="360" w:lineRule="auto"/>
              <w:rPr>
                <w:rFonts w:ascii="Arial" w:hAnsi="Arial" w:cs="Arial"/>
              </w:rPr>
            </w:pPr>
            <w:r>
              <w:rPr>
                <w:rFonts w:ascii="Arial" w:hAnsi="Arial" w:cs="Arial"/>
              </w:rPr>
              <w:t>1.5</w:t>
            </w:r>
          </w:p>
        </w:tc>
        <w:tc>
          <w:tcPr>
            <w:tcW w:w="7712" w:type="dxa"/>
          </w:tcPr>
          <w:p w:rsidR="00221AE3" w:rsidRDefault="00165A48" w:rsidP="004771EF">
            <w:pPr>
              <w:spacing w:line="360" w:lineRule="auto"/>
              <w:rPr>
                <w:rFonts w:ascii="Arial" w:hAnsi="Arial" w:cs="Arial"/>
              </w:rPr>
            </w:pPr>
            <w:r w:rsidRPr="00165A48">
              <w:rPr>
                <w:rFonts w:ascii="Arial" w:hAnsi="Arial" w:cs="Arial"/>
              </w:rPr>
              <w:t>Mengenal, mengidentifikasi, dan memodelkan pecahan campuran yang merupakan gabungan dari bilangan cacah (utuh) dan bilangan pecahan.</w:t>
            </w:r>
          </w:p>
        </w:tc>
      </w:tr>
      <w:tr w:rsidR="00221AE3" w:rsidTr="004771EF">
        <w:tc>
          <w:tcPr>
            <w:tcW w:w="709" w:type="dxa"/>
          </w:tcPr>
          <w:p w:rsidR="00221AE3" w:rsidRDefault="004771EF" w:rsidP="004771EF">
            <w:pPr>
              <w:spacing w:line="360" w:lineRule="auto"/>
              <w:rPr>
                <w:rFonts w:ascii="Arial" w:hAnsi="Arial" w:cs="Arial"/>
              </w:rPr>
            </w:pPr>
            <w:r>
              <w:rPr>
                <w:rFonts w:ascii="Arial" w:hAnsi="Arial" w:cs="Arial"/>
              </w:rPr>
              <w:t>1.6</w:t>
            </w:r>
          </w:p>
        </w:tc>
        <w:tc>
          <w:tcPr>
            <w:tcW w:w="7712" w:type="dxa"/>
          </w:tcPr>
          <w:p w:rsidR="00221AE3" w:rsidRDefault="001F4AB1" w:rsidP="004771EF">
            <w:pPr>
              <w:spacing w:line="360" w:lineRule="auto"/>
              <w:rPr>
                <w:rFonts w:ascii="Arial" w:hAnsi="Arial" w:cs="Arial"/>
              </w:rPr>
            </w:pPr>
            <w:r w:rsidRPr="001F4AB1">
              <w:rPr>
                <w:rFonts w:ascii="Arial" w:hAnsi="Arial" w:cs="Arial"/>
              </w:rPr>
              <w:t>Mengurutkan dan membandingkan bilangan pecahan tunggal dan bilangan desimal</w:t>
            </w:r>
          </w:p>
        </w:tc>
      </w:tr>
    </w:tbl>
    <w:p w:rsidR="006B2DDF" w:rsidRPr="00AD3300" w:rsidRDefault="006B2DDF">
      <w:pPr>
        <w:rPr>
          <w:rFonts w:ascii="Arial" w:hAnsi="Arial" w:cs="Arial"/>
        </w:rPr>
      </w:pPr>
    </w:p>
    <w:p w:rsidR="008C635C" w:rsidRPr="00AD3300" w:rsidRDefault="001F4AB1" w:rsidP="008C635C">
      <w:pPr>
        <w:rPr>
          <w:rFonts w:ascii="Arial" w:hAnsi="Arial" w:cs="Arial"/>
          <w:b/>
        </w:rPr>
      </w:pPr>
      <w:r>
        <w:rPr>
          <w:rFonts w:ascii="Arial" w:hAnsi="Arial" w:cs="Arial"/>
          <w:b/>
          <w:highlight w:val="green"/>
        </w:rPr>
        <w:t>Tujuan Pembelajaran Fase B</w:t>
      </w:r>
      <w:r w:rsidR="008C635C" w:rsidRPr="004771EF">
        <w:rPr>
          <w:rFonts w:ascii="Arial" w:hAnsi="Arial" w:cs="Arial"/>
          <w:b/>
          <w:highlight w:val="green"/>
        </w:rPr>
        <w:t xml:space="preserve"> Domain Aljabar</w:t>
      </w:r>
    </w:p>
    <w:p w:rsidR="001F4AB1" w:rsidRDefault="001F4AB1" w:rsidP="008C635C">
      <w:pPr>
        <w:rPr>
          <w:rFonts w:ascii="Arial" w:hAnsi="Arial" w:cs="Arial"/>
        </w:rPr>
      </w:pPr>
      <w:r w:rsidRPr="001F4AB1">
        <w:rPr>
          <w:rFonts w:ascii="Arial" w:hAnsi="Arial" w:cs="Arial"/>
        </w:rPr>
        <w:t>Pada akhir fase B, peserta didik dapat mengidentifikasi, menduplikasi, dan mengembangkan pola gambar atau obyek sederhana dan pola bilangan membesar dan mengecil yang melibatkan operasi penjumlahan, pengurangan, perkalian, dan pembagian. Peserta didik dapat menemukan hubungan antara operasi penjumlahan dan pengurangan (misalnya: 2 + 3 = 5, maka 5 – 3 = 2), serta hubungan antara operasi perkalian dan pembagian (misalnya: 2 x 5 = 10, maka 10 : 2 = 5 dan 10 : 5 = 2). Peserta didik dapat menentukan bilangan yang belum diketahui dari sebuah pernyataan matematika yang melibatkan penjumlahan dan pengurangan bilangan cacah. peserta didik dapat menyelesaikan persamaan sederhana menggunakan operasi perkalian atau pembagian, menemukan pola hubungan yang melibatkan perkalian dan pembagian.</w:t>
      </w:r>
    </w:p>
    <w:p w:rsidR="001F4AB1" w:rsidRDefault="001F4AB1" w:rsidP="008C635C">
      <w:pPr>
        <w:rPr>
          <w:rFonts w:ascii="Arial" w:hAnsi="Arial" w:cs="Arial"/>
        </w:rPr>
      </w:pPr>
    </w:p>
    <w:p w:rsidR="008C635C" w:rsidRPr="00AD3300" w:rsidRDefault="007D1BC7" w:rsidP="008C635C">
      <w:pPr>
        <w:rPr>
          <w:rFonts w:ascii="Arial" w:hAnsi="Arial" w:cs="Arial"/>
          <w:b/>
        </w:rPr>
      </w:pPr>
      <w:r>
        <w:rPr>
          <w:rFonts w:ascii="Arial" w:hAnsi="Arial" w:cs="Arial"/>
          <w:b/>
          <w:highlight w:val="green"/>
        </w:rPr>
        <w:t>Materi Pembelajaran Kelas 4</w:t>
      </w:r>
      <w:r w:rsidR="0069481C" w:rsidRPr="004771EF">
        <w:rPr>
          <w:rFonts w:ascii="Arial" w:hAnsi="Arial" w:cs="Arial"/>
          <w:b/>
          <w:highlight w:val="green"/>
        </w:rPr>
        <w:t xml:space="preserve"> Domain Aljabar</w:t>
      </w:r>
    </w:p>
    <w:p w:rsidR="001F4AB1" w:rsidRDefault="001F4AB1" w:rsidP="008C635C">
      <w:pPr>
        <w:rPr>
          <w:rFonts w:ascii="Arial" w:hAnsi="Arial" w:cs="Arial"/>
        </w:rPr>
      </w:pPr>
      <w:r w:rsidRPr="001F4AB1">
        <w:rPr>
          <w:rFonts w:ascii="Arial" w:hAnsi="Arial" w:cs="Arial"/>
        </w:rPr>
        <w:t>Kalimat bilangan sederhana, fungsi sederhana, dan pola bilangan.</w:t>
      </w:r>
    </w:p>
    <w:p w:rsidR="001F4AB1" w:rsidRDefault="001F4AB1" w:rsidP="008C635C">
      <w:pPr>
        <w:rPr>
          <w:rFonts w:ascii="Arial" w:hAnsi="Arial" w:cs="Arial"/>
        </w:rPr>
      </w:pPr>
    </w:p>
    <w:p w:rsidR="001F4AB1" w:rsidRDefault="001F4AB1" w:rsidP="008C635C">
      <w:pPr>
        <w:rPr>
          <w:rFonts w:ascii="Arial" w:hAnsi="Arial" w:cs="Arial"/>
        </w:rPr>
      </w:pPr>
    </w:p>
    <w:p w:rsidR="001F4AB1" w:rsidRDefault="001F4AB1" w:rsidP="008C635C">
      <w:pPr>
        <w:rPr>
          <w:rFonts w:ascii="Arial" w:hAnsi="Arial" w:cs="Arial"/>
        </w:rPr>
      </w:pPr>
    </w:p>
    <w:p w:rsidR="008C635C" w:rsidRPr="00AD3300" w:rsidRDefault="008C635C" w:rsidP="008C635C">
      <w:pPr>
        <w:rPr>
          <w:rFonts w:ascii="Arial" w:hAnsi="Arial" w:cs="Arial"/>
          <w:b/>
        </w:rPr>
      </w:pPr>
      <w:r w:rsidRPr="004771EF">
        <w:rPr>
          <w:rFonts w:ascii="Arial" w:hAnsi="Arial" w:cs="Arial"/>
          <w:b/>
          <w:highlight w:val="green"/>
        </w:rPr>
        <w:lastRenderedPageBreak/>
        <w:t>Tujuan Pembelajaran</w:t>
      </w:r>
      <w:r w:rsidR="0069481C" w:rsidRPr="004771EF">
        <w:rPr>
          <w:rFonts w:ascii="Arial" w:hAnsi="Arial" w:cs="Arial"/>
          <w:b/>
          <w:highlight w:val="green"/>
        </w:rPr>
        <w:t xml:space="preserve"> Domain Aljabar</w:t>
      </w:r>
    </w:p>
    <w:p w:rsidR="006945A4" w:rsidRDefault="006945A4">
      <w:pPr>
        <w:rPr>
          <w:rFonts w:ascii="Arial" w:hAnsi="Arial" w:cs="Arial"/>
        </w:rPr>
      </w:pPr>
      <w:r w:rsidRPr="00AD3300">
        <w:rPr>
          <w:rFonts w:ascii="Arial" w:hAnsi="Arial" w:cs="Arial"/>
        </w:rPr>
        <w:t xml:space="preserve">Peserta didik dapat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712"/>
      </w:tblGrid>
      <w:tr w:rsidR="004771EF" w:rsidTr="00524E56">
        <w:tc>
          <w:tcPr>
            <w:tcW w:w="709" w:type="dxa"/>
          </w:tcPr>
          <w:p w:rsidR="004771EF" w:rsidRDefault="004771EF" w:rsidP="005319CE">
            <w:pPr>
              <w:spacing w:line="360" w:lineRule="auto"/>
              <w:rPr>
                <w:rFonts w:ascii="Arial" w:hAnsi="Arial" w:cs="Arial"/>
              </w:rPr>
            </w:pPr>
            <w:r>
              <w:rPr>
                <w:rFonts w:ascii="Arial" w:hAnsi="Arial" w:cs="Arial"/>
              </w:rPr>
              <w:t>1.1</w:t>
            </w:r>
          </w:p>
        </w:tc>
        <w:tc>
          <w:tcPr>
            <w:tcW w:w="7712" w:type="dxa"/>
          </w:tcPr>
          <w:p w:rsidR="004771EF" w:rsidRDefault="007D1BC7" w:rsidP="005319CE">
            <w:pPr>
              <w:spacing w:line="360" w:lineRule="auto"/>
              <w:rPr>
                <w:rFonts w:ascii="Arial" w:hAnsi="Arial" w:cs="Arial"/>
              </w:rPr>
            </w:pPr>
            <w:r w:rsidRPr="007D1BC7">
              <w:rPr>
                <w:rFonts w:ascii="Arial" w:hAnsi="Arial" w:cs="Arial"/>
              </w:rPr>
              <w:t>Menemukan pola hubungan yang melibatkan operasi perkalian dan pembagian</w:t>
            </w:r>
          </w:p>
        </w:tc>
      </w:tr>
      <w:tr w:rsidR="004771EF" w:rsidTr="00524E56">
        <w:tc>
          <w:tcPr>
            <w:tcW w:w="709" w:type="dxa"/>
          </w:tcPr>
          <w:p w:rsidR="004771EF" w:rsidRDefault="004771EF" w:rsidP="005319CE">
            <w:pPr>
              <w:spacing w:line="360" w:lineRule="auto"/>
              <w:rPr>
                <w:rFonts w:ascii="Arial" w:hAnsi="Arial" w:cs="Arial"/>
              </w:rPr>
            </w:pPr>
            <w:r>
              <w:rPr>
                <w:rFonts w:ascii="Arial" w:hAnsi="Arial" w:cs="Arial"/>
              </w:rPr>
              <w:t>1.2</w:t>
            </w:r>
          </w:p>
        </w:tc>
        <w:tc>
          <w:tcPr>
            <w:tcW w:w="7712" w:type="dxa"/>
          </w:tcPr>
          <w:p w:rsidR="004771EF" w:rsidRDefault="007D1BC7" w:rsidP="005319CE">
            <w:pPr>
              <w:spacing w:line="360" w:lineRule="auto"/>
              <w:rPr>
                <w:rFonts w:ascii="Arial" w:hAnsi="Arial" w:cs="Arial"/>
              </w:rPr>
            </w:pPr>
            <w:r w:rsidRPr="007D1BC7">
              <w:rPr>
                <w:rFonts w:ascii="Arial" w:hAnsi="Arial" w:cs="Arial"/>
              </w:rPr>
              <w:t>Menyelesaikan kalimat bilangan dengan satu variabel berupa simbol gambar yang belum diketahui nilainya melibatkan perkalian dan pembagian bilangan cacah dengan satu tahap penyelesaian.</w:t>
            </w:r>
          </w:p>
        </w:tc>
      </w:tr>
      <w:tr w:rsidR="004771EF" w:rsidTr="00524E56">
        <w:tc>
          <w:tcPr>
            <w:tcW w:w="709" w:type="dxa"/>
          </w:tcPr>
          <w:p w:rsidR="004771EF" w:rsidRDefault="004771EF" w:rsidP="005319CE">
            <w:pPr>
              <w:spacing w:line="360" w:lineRule="auto"/>
              <w:rPr>
                <w:rFonts w:ascii="Arial" w:hAnsi="Arial" w:cs="Arial"/>
              </w:rPr>
            </w:pPr>
            <w:r>
              <w:rPr>
                <w:rFonts w:ascii="Arial" w:hAnsi="Arial" w:cs="Arial"/>
              </w:rPr>
              <w:t>1.3</w:t>
            </w:r>
          </w:p>
        </w:tc>
        <w:tc>
          <w:tcPr>
            <w:tcW w:w="7712" w:type="dxa"/>
          </w:tcPr>
          <w:p w:rsidR="004771EF" w:rsidRDefault="007D1BC7" w:rsidP="005319CE">
            <w:pPr>
              <w:spacing w:line="360" w:lineRule="auto"/>
              <w:rPr>
                <w:rFonts w:ascii="Arial" w:hAnsi="Arial" w:cs="Arial"/>
              </w:rPr>
            </w:pPr>
            <w:r w:rsidRPr="007D1BC7">
              <w:rPr>
                <w:rFonts w:ascii="Arial" w:hAnsi="Arial" w:cs="Arial"/>
              </w:rPr>
              <w:t>Memperumum ekspresi bilangan dari sebuah permasalahan menggunakan satu variabel yang nilainya belum diketahui</w:t>
            </w:r>
          </w:p>
        </w:tc>
      </w:tr>
      <w:tr w:rsidR="00524E56" w:rsidTr="00524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rsidR="00524E56" w:rsidRDefault="00524E56" w:rsidP="005319CE">
            <w:pPr>
              <w:spacing w:line="360" w:lineRule="auto"/>
              <w:rPr>
                <w:rFonts w:ascii="Arial" w:hAnsi="Arial" w:cs="Arial"/>
              </w:rPr>
            </w:pPr>
            <w:r>
              <w:rPr>
                <w:rFonts w:ascii="Arial" w:hAnsi="Arial" w:cs="Arial"/>
              </w:rPr>
              <w:t>1.4</w:t>
            </w:r>
          </w:p>
        </w:tc>
        <w:tc>
          <w:tcPr>
            <w:tcW w:w="7712" w:type="dxa"/>
            <w:tcBorders>
              <w:top w:val="nil"/>
              <w:left w:val="nil"/>
              <w:bottom w:val="nil"/>
              <w:right w:val="nil"/>
            </w:tcBorders>
          </w:tcPr>
          <w:p w:rsidR="00524E56" w:rsidRDefault="007D1BC7" w:rsidP="005319CE">
            <w:pPr>
              <w:spacing w:line="360" w:lineRule="auto"/>
              <w:rPr>
                <w:rFonts w:ascii="Arial" w:hAnsi="Arial" w:cs="Arial"/>
              </w:rPr>
            </w:pPr>
            <w:r w:rsidRPr="007D1BC7">
              <w:rPr>
                <w:rFonts w:ascii="Arial" w:hAnsi="Arial" w:cs="Arial"/>
              </w:rPr>
              <w:t>Mengidentifikasi, menduplikasi, dan mengembangkan pola gambar atau obyek sederhana yang melibatkan operasi perkalian</w:t>
            </w:r>
          </w:p>
        </w:tc>
      </w:tr>
      <w:tr w:rsidR="00524E56" w:rsidTr="00524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rsidR="00524E56" w:rsidRDefault="00524E56" w:rsidP="005319CE">
            <w:pPr>
              <w:spacing w:line="360" w:lineRule="auto"/>
              <w:rPr>
                <w:rFonts w:ascii="Arial" w:hAnsi="Arial" w:cs="Arial"/>
              </w:rPr>
            </w:pPr>
            <w:r>
              <w:rPr>
                <w:rFonts w:ascii="Arial" w:hAnsi="Arial" w:cs="Arial"/>
              </w:rPr>
              <w:t>1.5</w:t>
            </w:r>
          </w:p>
        </w:tc>
        <w:tc>
          <w:tcPr>
            <w:tcW w:w="7712" w:type="dxa"/>
            <w:tcBorders>
              <w:top w:val="nil"/>
              <w:left w:val="nil"/>
              <w:bottom w:val="nil"/>
              <w:right w:val="nil"/>
            </w:tcBorders>
          </w:tcPr>
          <w:p w:rsidR="00524E56" w:rsidRDefault="007D1BC7" w:rsidP="005319CE">
            <w:pPr>
              <w:spacing w:line="360" w:lineRule="auto"/>
              <w:rPr>
                <w:rFonts w:ascii="Arial" w:hAnsi="Arial" w:cs="Arial"/>
              </w:rPr>
            </w:pPr>
            <w:r w:rsidRPr="007D1BC7">
              <w:rPr>
                <w:rFonts w:ascii="Arial" w:hAnsi="Arial" w:cs="Arial"/>
              </w:rPr>
              <w:t>Mengidentifikasi, menduplikasi, dan mengembangkan pola bilangan yang melibatkan operasi perkalian dan pembagian</w:t>
            </w:r>
          </w:p>
        </w:tc>
      </w:tr>
      <w:tr w:rsidR="00524E56" w:rsidTr="00524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rsidR="00524E56" w:rsidRDefault="00524E56" w:rsidP="005319CE">
            <w:pPr>
              <w:spacing w:line="360" w:lineRule="auto"/>
              <w:rPr>
                <w:rFonts w:ascii="Arial" w:hAnsi="Arial" w:cs="Arial"/>
              </w:rPr>
            </w:pPr>
            <w:r>
              <w:rPr>
                <w:rFonts w:ascii="Arial" w:hAnsi="Arial" w:cs="Arial"/>
              </w:rPr>
              <w:t>1.6</w:t>
            </w:r>
          </w:p>
        </w:tc>
        <w:tc>
          <w:tcPr>
            <w:tcW w:w="7712" w:type="dxa"/>
            <w:tcBorders>
              <w:top w:val="nil"/>
              <w:left w:val="nil"/>
              <w:bottom w:val="nil"/>
              <w:right w:val="nil"/>
            </w:tcBorders>
          </w:tcPr>
          <w:p w:rsidR="00524E56" w:rsidRDefault="007D1BC7" w:rsidP="005319CE">
            <w:pPr>
              <w:spacing w:line="360" w:lineRule="auto"/>
              <w:rPr>
                <w:rFonts w:ascii="Arial" w:hAnsi="Arial" w:cs="Arial"/>
              </w:rPr>
            </w:pPr>
            <w:r w:rsidRPr="007D1BC7">
              <w:rPr>
                <w:rFonts w:ascii="Arial" w:hAnsi="Arial" w:cs="Arial"/>
              </w:rPr>
              <w:t>Mengidentifikasi, menduplikasi, dan mengembangkan pola gambar dan pola bilangan yang melibatkan operasi perkalian dan pembagian</w:t>
            </w:r>
          </w:p>
        </w:tc>
      </w:tr>
    </w:tbl>
    <w:p w:rsidR="00D34F1A" w:rsidRPr="00AD3300" w:rsidRDefault="006945A4" w:rsidP="00524E56">
      <w:pPr>
        <w:rPr>
          <w:rFonts w:ascii="Arial" w:hAnsi="Arial" w:cs="Arial"/>
        </w:rPr>
      </w:pPr>
      <w:r w:rsidRPr="00AD3300">
        <w:rPr>
          <w:rFonts w:ascii="Arial" w:hAnsi="Arial" w:cs="Arial"/>
        </w:rPr>
        <w:t xml:space="preserve"> </w:t>
      </w:r>
    </w:p>
    <w:p w:rsidR="006945A4" w:rsidRPr="00C16A4E" w:rsidRDefault="007D1BC7" w:rsidP="006945A4">
      <w:pPr>
        <w:rPr>
          <w:rFonts w:ascii="Arial" w:hAnsi="Arial" w:cs="Arial"/>
          <w:b/>
          <w:color w:val="FFFFFF" w:themeColor="background1"/>
        </w:rPr>
      </w:pPr>
      <w:r>
        <w:rPr>
          <w:rFonts w:ascii="Arial" w:hAnsi="Arial" w:cs="Arial"/>
          <w:b/>
          <w:color w:val="FFFFFF" w:themeColor="background1"/>
          <w:highlight w:val="blue"/>
        </w:rPr>
        <w:t>Tujuan Pembelajaran Fase B</w:t>
      </w:r>
      <w:r w:rsidR="006945A4" w:rsidRPr="00C16A4E">
        <w:rPr>
          <w:rFonts w:ascii="Arial" w:hAnsi="Arial" w:cs="Arial"/>
          <w:b/>
          <w:color w:val="FFFFFF" w:themeColor="background1"/>
          <w:highlight w:val="blue"/>
        </w:rPr>
        <w:t xml:space="preserve"> Domain Pengukuran</w:t>
      </w:r>
    </w:p>
    <w:p w:rsidR="007A198D" w:rsidRPr="00AD3300" w:rsidRDefault="007D1BC7" w:rsidP="006945A4">
      <w:pPr>
        <w:rPr>
          <w:rFonts w:ascii="Arial" w:hAnsi="Arial" w:cs="Arial"/>
        </w:rPr>
      </w:pPr>
      <w:r w:rsidRPr="007D1BC7">
        <w:rPr>
          <w:rFonts w:ascii="Arial" w:hAnsi="Arial" w:cs="Arial"/>
        </w:rPr>
        <w:t>Pada akhir fase B, peserta didik dapat mengukur panjang menggunakan satuan baku (mm, cm, m) dan mengenali bahwa ada hubungan terbalik antara ukuran unit dan jumlah unit yang diperlukan untuk mengukur suatu obyek, serta menentukan hubungan antarsatuan baku panjang (mm, cm, m). peserta didik juga dapat menggunakan satuan baku luas (cm2, m2) dan volume (cm3, m3). Peserta didik juga dapat menyelesaikan masalah yang berkaitan dengan keliling berbagai bentuk bangun datar (segiempat, segitiga, segibanyak, dan lingkaran)</w:t>
      </w:r>
    </w:p>
    <w:p w:rsidR="006945A4" w:rsidRPr="00C16A4E" w:rsidRDefault="007A198D" w:rsidP="006945A4">
      <w:pPr>
        <w:rPr>
          <w:rFonts w:ascii="Arial" w:hAnsi="Arial" w:cs="Arial"/>
          <w:b/>
          <w:color w:val="FFFFFF" w:themeColor="background1"/>
        </w:rPr>
      </w:pPr>
      <w:r>
        <w:rPr>
          <w:rFonts w:ascii="Arial" w:hAnsi="Arial" w:cs="Arial"/>
          <w:b/>
          <w:color w:val="FFFFFF" w:themeColor="background1"/>
          <w:highlight w:val="blue"/>
        </w:rPr>
        <w:t>Materi Pembelajaran Kelas 4</w:t>
      </w:r>
      <w:r w:rsidR="0069481C" w:rsidRPr="00C16A4E">
        <w:rPr>
          <w:rFonts w:ascii="Arial" w:hAnsi="Arial" w:cs="Arial"/>
          <w:b/>
          <w:color w:val="FFFFFF" w:themeColor="background1"/>
          <w:highlight w:val="blue"/>
        </w:rPr>
        <w:t xml:space="preserve"> Domain Pengukuran</w:t>
      </w:r>
    </w:p>
    <w:p w:rsidR="006C604E" w:rsidRPr="00AD3300" w:rsidRDefault="007A198D" w:rsidP="006945A4">
      <w:pPr>
        <w:rPr>
          <w:rFonts w:ascii="Arial" w:hAnsi="Arial" w:cs="Arial"/>
        </w:rPr>
      </w:pPr>
      <w:r w:rsidRPr="007A198D">
        <w:rPr>
          <w:rFonts w:ascii="Arial" w:hAnsi="Arial" w:cs="Arial"/>
        </w:rPr>
        <w:t>Hubungan antar satuan baku luas, luas permukaan jaring-jaring bangu</w:t>
      </w:r>
      <w:r>
        <w:rPr>
          <w:rFonts w:ascii="Arial" w:hAnsi="Arial" w:cs="Arial"/>
        </w:rPr>
        <w:t xml:space="preserve">n ruang, antar satuan baku, konsep debit air, </w:t>
      </w:r>
      <w:r w:rsidRPr="007A198D">
        <w:rPr>
          <w:rFonts w:ascii="Arial" w:hAnsi="Arial" w:cs="Arial"/>
        </w:rPr>
        <w:t>konsep volume prisma, dan volume limas</w:t>
      </w:r>
    </w:p>
    <w:p w:rsidR="006945A4" w:rsidRPr="00C16A4E" w:rsidRDefault="006945A4" w:rsidP="006945A4">
      <w:pPr>
        <w:rPr>
          <w:rFonts w:ascii="Arial" w:hAnsi="Arial" w:cs="Arial"/>
          <w:b/>
          <w:color w:val="FFFFFF" w:themeColor="background1"/>
        </w:rPr>
      </w:pPr>
      <w:r w:rsidRPr="00C16A4E">
        <w:rPr>
          <w:rFonts w:ascii="Arial" w:hAnsi="Arial" w:cs="Arial"/>
          <w:b/>
          <w:color w:val="FFFFFF" w:themeColor="background1"/>
          <w:highlight w:val="blue"/>
        </w:rPr>
        <w:t>Tujuan Pembelajaran</w:t>
      </w:r>
      <w:r w:rsidR="0069481C" w:rsidRPr="00C16A4E">
        <w:rPr>
          <w:rFonts w:ascii="Arial" w:hAnsi="Arial" w:cs="Arial"/>
          <w:b/>
          <w:color w:val="FFFFFF" w:themeColor="background1"/>
          <w:highlight w:val="blue"/>
        </w:rPr>
        <w:t xml:space="preserve"> Domain Pengukuran</w:t>
      </w:r>
    </w:p>
    <w:p w:rsidR="006945A4" w:rsidRDefault="006945A4" w:rsidP="006945A4">
      <w:pPr>
        <w:rPr>
          <w:rFonts w:ascii="Arial" w:hAnsi="Arial" w:cs="Arial"/>
        </w:rPr>
      </w:pPr>
      <w:r w:rsidRPr="00AD3300">
        <w:rPr>
          <w:rFonts w:ascii="Arial" w:hAnsi="Arial" w:cs="Arial"/>
        </w:rPr>
        <w:t xml:space="preserve">Peserta didik dapat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712"/>
      </w:tblGrid>
      <w:tr w:rsidR="00C16A4E" w:rsidTr="005319CE">
        <w:tc>
          <w:tcPr>
            <w:tcW w:w="709" w:type="dxa"/>
          </w:tcPr>
          <w:p w:rsidR="00C16A4E" w:rsidRDefault="00C16A4E" w:rsidP="005319CE">
            <w:pPr>
              <w:spacing w:line="360" w:lineRule="auto"/>
              <w:rPr>
                <w:rFonts w:ascii="Arial" w:hAnsi="Arial" w:cs="Arial"/>
              </w:rPr>
            </w:pPr>
            <w:r>
              <w:rPr>
                <w:rFonts w:ascii="Arial" w:hAnsi="Arial" w:cs="Arial"/>
              </w:rPr>
              <w:t>1.1</w:t>
            </w:r>
          </w:p>
        </w:tc>
        <w:tc>
          <w:tcPr>
            <w:tcW w:w="7712" w:type="dxa"/>
          </w:tcPr>
          <w:p w:rsidR="00C16A4E" w:rsidRDefault="007A198D" w:rsidP="005319CE">
            <w:pPr>
              <w:spacing w:line="360" w:lineRule="auto"/>
              <w:rPr>
                <w:rFonts w:ascii="Arial" w:hAnsi="Arial" w:cs="Arial"/>
              </w:rPr>
            </w:pPr>
            <w:r w:rsidRPr="007A198D">
              <w:rPr>
                <w:rFonts w:ascii="Arial" w:hAnsi="Arial" w:cs="Arial"/>
              </w:rPr>
              <w:t>Menentukan hubungan antarsatuan baku panjang (mm, cm, dan m)</w:t>
            </w:r>
          </w:p>
        </w:tc>
      </w:tr>
      <w:tr w:rsidR="00C16A4E" w:rsidTr="005319CE">
        <w:tc>
          <w:tcPr>
            <w:tcW w:w="709" w:type="dxa"/>
          </w:tcPr>
          <w:p w:rsidR="00C16A4E" w:rsidRDefault="00C16A4E" w:rsidP="005319CE">
            <w:pPr>
              <w:spacing w:line="360" w:lineRule="auto"/>
              <w:rPr>
                <w:rFonts w:ascii="Arial" w:hAnsi="Arial" w:cs="Arial"/>
              </w:rPr>
            </w:pPr>
            <w:r>
              <w:rPr>
                <w:rFonts w:ascii="Arial" w:hAnsi="Arial" w:cs="Arial"/>
              </w:rPr>
              <w:t>1.2</w:t>
            </w:r>
          </w:p>
        </w:tc>
        <w:tc>
          <w:tcPr>
            <w:tcW w:w="7712" w:type="dxa"/>
          </w:tcPr>
          <w:p w:rsidR="00C16A4E" w:rsidRDefault="007A198D" w:rsidP="005319CE">
            <w:pPr>
              <w:spacing w:line="360" w:lineRule="auto"/>
              <w:rPr>
                <w:rFonts w:ascii="Arial" w:hAnsi="Arial" w:cs="Arial"/>
              </w:rPr>
            </w:pPr>
            <w:r w:rsidRPr="007A198D">
              <w:rPr>
                <w:rFonts w:ascii="Arial" w:hAnsi="Arial" w:cs="Arial"/>
              </w:rPr>
              <w:t>Menyelesaikan permasalahan berkaitan dengan kekeliling berbagai bangun datar (segitiga, segiempat, segi banyak)</w:t>
            </w:r>
          </w:p>
        </w:tc>
      </w:tr>
      <w:tr w:rsidR="00C16A4E" w:rsidTr="005319CE">
        <w:tc>
          <w:tcPr>
            <w:tcW w:w="709" w:type="dxa"/>
          </w:tcPr>
          <w:p w:rsidR="00C16A4E" w:rsidRDefault="00C16A4E" w:rsidP="005319CE">
            <w:pPr>
              <w:spacing w:line="360" w:lineRule="auto"/>
              <w:rPr>
                <w:rFonts w:ascii="Arial" w:hAnsi="Arial" w:cs="Arial"/>
              </w:rPr>
            </w:pPr>
            <w:r>
              <w:rPr>
                <w:rFonts w:ascii="Arial" w:hAnsi="Arial" w:cs="Arial"/>
              </w:rPr>
              <w:t>1.3</w:t>
            </w:r>
          </w:p>
        </w:tc>
        <w:tc>
          <w:tcPr>
            <w:tcW w:w="7712" w:type="dxa"/>
          </w:tcPr>
          <w:p w:rsidR="00C16A4E" w:rsidRDefault="004B274A" w:rsidP="005319CE">
            <w:pPr>
              <w:spacing w:line="360" w:lineRule="auto"/>
              <w:rPr>
                <w:rFonts w:ascii="Arial" w:hAnsi="Arial" w:cs="Arial"/>
              </w:rPr>
            </w:pPr>
            <w:r w:rsidRPr="004B274A">
              <w:rPr>
                <w:rFonts w:ascii="Arial" w:hAnsi="Arial" w:cs="Arial"/>
              </w:rPr>
              <w:t>Menyelesaikan permasalahan berkaitan dengan luas dan keliling berbagai bentuk bangun datar</w:t>
            </w:r>
          </w:p>
        </w:tc>
      </w:tr>
      <w:tr w:rsidR="00C16A4E" w:rsidTr="005319CE">
        <w:tc>
          <w:tcPr>
            <w:tcW w:w="709" w:type="dxa"/>
          </w:tcPr>
          <w:p w:rsidR="00C16A4E" w:rsidRDefault="00C16A4E" w:rsidP="005319CE">
            <w:pPr>
              <w:spacing w:line="360" w:lineRule="auto"/>
              <w:rPr>
                <w:rFonts w:ascii="Arial" w:hAnsi="Arial" w:cs="Arial"/>
              </w:rPr>
            </w:pPr>
            <w:r>
              <w:rPr>
                <w:rFonts w:ascii="Arial" w:hAnsi="Arial" w:cs="Arial"/>
              </w:rPr>
              <w:t>1.4</w:t>
            </w:r>
          </w:p>
        </w:tc>
        <w:tc>
          <w:tcPr>
            <w:tcW w:w="7712" w:type="dxa"/>
          </w:tcPr>
          <w:p w:rsidR="00C16A4E" w:rsidRDefault="004B274A" w:rsidP="00C16A4E">
            <w:pPr>
              <w:rPr>
                <w:rFonts w:ascii="Arial" w:hAnsi="Arial" w:cs="Arial"/>
              </w:rPr>
            </w:pPr>
            <w:r w:rsidRPr="004B274A">
              <w:rPr>
                <w:rFonts w:ascii="Arial" w:hAnsi="Arial" w:cs="Arial"/>
              </w:rPr>
              <w:t>Mengukur volume balok dan kubus dengan menghitung jumlah kubus berukuran 1 cm3 (cm3 dan m3)</w:t>
            </w:r>
          </w:p>
        </w:tc>
      </w:tr>
      <w:tr w:rsidR="00C16A4E" w:rsidTr="005319CE">
        <w:tc>
          <w:tcPr>
            <w:tcW w:w="709" w:type="dxa"/>
          </w:tcPr>
          <w:p w:rsidR="00C16A4E" w:rsidRDefault="00C16A4E" w:rsidP="005319CE">
            <w:pPr>
              <w:spacing w:line="360" w:lineRule="auto"/>
              <w:rPr>
                <w:rFonts w:ascii="Arial" w:hAnsi="Arial" w:cs="Arial"/>
              </w:rPr>
            </w:pPr>
            <w:r>
              <w:rPr>
                <w:rFonts w:ascii="Arial" w:hAnsi="Arial" w:cs="Arial"/>
              </w:rPr>
              <w:t>1.5</w:t>
            </w:r>
          </w:p>
        </w:tc>
        <w:tc>
          <w:tcPr>
            <w:tcW w:w="7712" w:type="dxa"/>
          </w:tcPr>
          <w:p w:rsidR="00C16A4E" w:rsidRDefault="004B274A" w:rsidP="005319CE">
            <w:pPr>
              <w:spacing w:line="360" w:lineRule="auto"/>
              <w:rPr>
                <w:rFonts w:ascii="Arial" w:hAnsi="Arial" w:cs="Arial"/>
              </w:rPr>
            </w:pPr>
            <w:r w:rsidRPr="004B274A">
              <w:rPr>
                <w:rFonts w:ascii="Arial" w:hAnsi="Arial" w:cs="Arial"/>
              </w:rPr>
              <w:t>Mengenal konsep volume bangun ruang kubus dan balok, hingga menghasilkan perhitungan volume dari perkalian luas alas dan tinggi kubus</w:t>
            </w:r>
          </w:p>
        </w:tc>
      </w:tr>
      <w:tr w:rsidR="00C16A4E" w:rsidTr="005319CE">
        <w:tc>
          <w:tcPr>
            <w:tcW w:w="709" w:type="dxa"/>
          </w:tcPr>
          <w:p w:rsidR="00C16A4E" w:rsidRDefault="00C16A4E" w:rsidP="005319CE">
            <w:pPr>
              <w:spacing w:line="360" w:lineRule="auto"/>
              <w:rPr>
                <w:rFonts w:ascii="Arial" w:hAnsi="Arial" w:cs="Arial"/>
              </w:rPr>
            </w:pPr>
            <w:r>
              <w:rPr>
                <w:rFonts w:ascii="Arial" w:hAnsi="Arial" w:cs="Arial"/>
              </w:rPr>
              <w:t>1.6</w:t>
            </w:r>
          </w:p>
        </w:tc>
        <w:tc>
          <w:tcPr>
            <w:tcW w:w="7712" w:type="dxa"/>
          </w:tcPr>
          <w:p w:rsidR="00C16A4E" w:rsidRDefault="004B274A" w:rsidP="005319CE">
            <w:pPr>
              <w:spacing w:line="360" w:lineRule="auto"/>
              <w:rPr>
                <w:rFonts w:ascii="Arial" w:hAnsi="Arial" w:cs="Arial"/>
              </w:rPr>
            </w:pPr>
            <w:r w:rsidRPr="004B274A">
              <w:rPr>
                <w:rFonts w:ascii="Arial" w:hAnsi="Arial" w:cs="Arial"/>
              </w:rPr>
              <w:t>Menyelesaikan permasalahan berkaitan dengan volume kubus dan balok (cm3 dan m3)</w:t>
            </w:r>
          </w:p>
          <w:p w:rsidR="007C532C" w:rsidRDefault="007C532C" w:rsidP="005319CE">
            <w:pPr>
              <w:spacing w:line="360" w:lineRule="auto"/>
              <w:rPr>
                <w:rFonts w:ascii="Arial" w:hAnsi="Arial" w:cs="Arial"/>
              </w:rPr>
            </w:pPr>
          </w:p>
        </w:tc>
      </w:tr>
    </w:tbl>
    <w:p w:rsidR="004516D3" w:rsidRPr="009F2AE4" w:rsidRDefault="004B274A" w:rsidP="004516D3">
      <w:pPr>
        <w:rPr>
          <w:rFonts w:ascii="Arial" w:hAnsi="Arial" w:cs="Arial"/>
          <w:b/>
          <w:color w:val="FFFFFF" w:themeColor="background1"/>
        </w:rPr>
      </w:pPr>
      <w:r>
        <w:rPr>
          <w:rFonts w:ascii="Arial" w:hAnsi="Arial" w:cs="Arial"/>
          <w:b/>
          <w:color w:val="FFFFFF" w:themeColor="background1"/>
          <w:highlight w:val="darkMagenta"/>
        </w:rPr>
        <w:lastRenderedPageBreak/>
        <w:t>Tujuan Pembelajaran Fase B</w:t>
      </w:r>
      <w:r w:rsidR="004516D3" w:rsidRPr="009F2AE4">
        <w:rPr>
          <w:rFonts w:ascii="Arial" w:hAnsi="Arial" w:cs="Arial"/>
          <w:b/>
          <w:color w:val="FFFFFF" w:themeColor="background1"/>
          <w:highlight w:val="darkMagenta"/>
        </w:rPr>
        <w:t xml:space="preserve"> Domain Geometri</w:t>
      </w:r>
    </w:p>
    <w:p w:rsidR="009F2AE4" w:rsidRDefault="004B274A" w:rsidP="004516D3">
      <w:pPr>
        <w:rPr>
          <w:rFonts w:ascii="Arial" w:hAnsi="Arial" w:cs="Arial"/>
        </w:rPr>
      </w:pPr>
      <w:r w:rsidRPr="004B274A">
        <w:rPr>
          <w:rFonts w:ascii="Arial" w:hAnsi="Arial" w:cs="Arial"/>
        </w:rPr>
        <w:t>Pada akhir fase B, peserta didik dapat membandingkan ciri-ciri berbagai bentuk bangun datar dari segiempat, segitiga, segibanyak dan lingkaran dan membandingkan ciri-ciri berbagai bentuk bangun ruang dari prisma dan tabung.</w:t>
      </w:r>
    </w:p>
    <w:p w:rsidR="004B274A" w:rsidRPr="00AD3300" w:rsidRDefault="004B274A" w:rsidP="004516D3">
      <w:pPr>
        <w:rPr>
          <w:rFonts w:ascii="Arial" w:hAnsi="Arial" w:cs="Arial"/>
        </w:rPr>
      </w:pPr>
    </w:p>
    <w:p w:rsidR="004516D3" w:rsidRPr="009F2AE4" w:rsidRDefault="002A2D2C" w:rsidP="004516D3">
      <w:pPr>
        <w:rPr>
          <w:rFonts w:ascii="Arial" w:hAnsi="Arial" w:cs="Arial"/>
          <w:b/>
          <w:color w:val="FFFFFF" w:themeColor="background1"/>
        </w:rPr>
      </w:pPr>
      <w:r>
        <w:rPr>
          <w:rFonts w:ascii="Arial" w:hAnsi="Arial" w:cs="Arial"/>
          <w:b/>
          <w:color w:val="FFFFFF" w:themeColor="background1"/>
          <w:highlight w:val="darkMagenta"/>
        </w:rPr>
        <w:t>Materi Pembelajaran Kelas 4</w:t>
      </w:r>
      <w:r w:rsidR="0069481C" w:rsidRPr="009F2AE4">
        <w:rPr>
          <w:rFonts w:ascii="Arial" w:hAnsi="Arial" w:cs="Arial"/>
          <w:b/>
          <w:color w:val="FFFFFF" w:themeColor="background1"/>
          <w:highlight w:val="darkMagenta"/>
        </w:rPr>
        <w:t xml:space="preserve"> </w:t>
      </w:r>
      <w:r w:rsidR="0069481C">
        <w:rPr>
          <w:rFonts w:ascii="Arial" w:hAnsi="Arial" w:cs="Arial"/>
          <w:b/>
          <w:color w:val="FFFFFF" w:themeColor="background1"/>
          <w:highlight w:val="darkMagenta"/>
        </w:rPr>
        <w:t xml:space="preserve">Domain </w:t>
      </w:r>
      <w:r w:rsidR="0069481C" w:rsidRPr="009F2AE4">
        <w:rPr>
          <w:rFonts w:ascii="Arial" w:hAnsi="Arial" w:cs="Arial"/>
          <w:b/>
          <w:color w:val="FFFFFF" w:themeColor="background1"/>
          <w:highlight w:val="darkMagenta"/>
        </w:rPr>
        <w:t>Geometri</w:t>
      </w:r>
    </w:p>
    <w:p w:rsidR="009F2AE4" w:rsidRDefault="002A2D2C" w:rsidP="004516D3">
      <w:pPr>
        <w:rPr>
          <w:rFonts w:ascii="Arial" w:hAnsi="Arial" w:cs="Arial"/>
        </w:rPr>
      </w:pPr>
      <w:r w:rsidRPr="002A2D2C">
        <w:rPr>
          <w:rFonts w:ascii="Arial" w:hAnsi="Arial" w:cs="Arial"/>
        </w:rPr>
        <w:t>Bidang ruang</w:t>
      </w:r>
    </w:p>
    <w:p w:rsidR="002A2D2C" w:rsidRPr="00AD3300" w:rsidRDefault="002A2D2C" w:rsidP="004516D3">
      <w:pPr>
        <w:rPr>
          <w:rFonts w:ascii="Arial" w:hAnsi="Arial" w:cs="Arial"/>
        </w:rPr>
      </w:pPr>
    </w:p>
    <w:p w:rsidR="004516D3" w:rsidRPr="009F2AE4" w:rsidRDefault="0069481C" w:rsidP="004516D3">
      <w:pPr>
        <w:rPr>
          <w:rFonts w:ascii="Arial" w:hAnsi="Arial" w:cs="Arial"/>
          <w:b/>
          <w:color w:val="FFFFFF" w:themeColor="background1"/>
        </w:rPr>
      </w:pPr>
      <w:r>
        <w:rPr>
          <w:rFonts w:ascii="Arial" w:hAnsi="Arial" w:cs="Arial"/>
          <w:b/>
          <w:color w:val="FFFFFF" w:themeColor="background1"/>
          <w:highlight w:val="darkMagenta"/>
        </w:rPr>
        <w:t>Tujuan Pembelajaran</w:t>
      </w:r>
      <w:r w:rsidRPr="0069481C">
        <w:rPr>
          <w:rFonts w:ascii="Arial" w:hAnsi="Arial" w:cs="Arial"/>
          <w:b/>
          <w:color w:val="FFFFFF" w:themeColor="background1"/>
          <w:highlight w:val="darkMagenta"/>
        </w:rPr>
        <w:t xml:space="preserve"> </w:t>
      </w:r>
      <w:r>
        <w:rPr>
          <w:rFonts w:ascii="Arial" w:hAnsi="Arial" w:cs="Arial"/>
          <w:b/>
          <w:color w:val="FFFFFF" w:themeColor="background1"/>
          <w:highlight w:val="darkMagenta"/>
        </w:rPr>
        <w:t xml:space="preserve">Domain </w:t>
      </w:r>
      <w:r w:rsidRPr="009F2AE4">
        <w:rPr>
          <w:rFonts w:ascii="Arial" w:hAnsi="Arial" w:cs="Arial"/>
          <w:b/>
          <w:color w:val="FFFFFF" w:themeColor="background1"/>
          <w:highlight w:val="darkMagenta"/>
        </w:rPr>
        <w:t>Geometri</w:t>
      </w:r>
    </w:p>
    <w:p w:rsidR="004516D3" w:rsidRDefault="004516D3">
      <w:pPr>
        <w:rPr>
          <w:rFonts w:ascii="Arial" w:hAnsi="Arial" w:cs="Arial"/>
        </w:rPr>
      </w:pPr>
      <w:r w:rsidRPr="00AD3300">
        <w:rPr>
          <w:rFonts w:ascii="Arial" w:hAnsi="Arial" w:cs="Arial"/>
        </w:rPr>
        <w:t xml:space="preserve">Peserta didik dapat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712"/>
      </w:tblGrid>
      <w:tr w:rsidR="00A97202" w:rsidTr="005319CE">
        <w:tc>
          <w:tcPr>
            <w:tcW w:w="709" w:type="dxa"/>
          </w:tcPr>
          <w:p w:rsidR="00A97202" w:rsidRDefault="00A97202" w:rsidP="005319CE">
            <w:pPr>
              <w:spacing w:line="360" w:lineRule="auto"/>
              <w:rPr>
                <w:rFonts w:ascii="Arial" w:hAnsi="Arial" w:cs="Arial"/>
              </w:rPr>
            </w:pPr>
            <w:r>
              <w:rPr>
                <w:rFonts w:ascii="Arial" w:hAnsi="Arial" w:cs="Arial"/>
              </w:rPr>
              <w:t>1.1</w:t>
            </w:r>
          </w:p>
        </w:tc>
        <w:tc>
          <w:tcPr>
            <w:tcW w:w="7712" w:type="dxa"/>
          </w:tcPr>
          <w:p w:rsidR="00A97202" w:rsidRDefault="002A2D2C" w:rsidP="005319CE">
            <w:pPr>
              <w:spacing w:line="360" w:lineRule="auto"/>
              <w:rPr>
                <w:rFonts w:ascii="Arial" w:hAnsi="Arial" w:cs="Arial"/>
              </w:rPr>
            </w:pPr>
            <w:r w:rsidRPr="002A2D2C">
              <w:rPr>
                <w:rFonts w:ascii="Arial" w:hAnsi="Arial" w:cs="Arial"/>
              </w:rPr>
              <w:t>Mengidentifikasi berbagai benda dan mengenal ciri-ciri bangun ruang yang berbentuk prisma</w:t>
            </w:r>
          </w:p>
        </w:tc>
      </w:tr>
      <w:tr w:rsidR="00A97202" w:rsidTr="005319CE">
        <w:tc>
          <w:tcPr>
            <w:tcW w:w="709" w:type="dxa"/>
          </w:tcPr>
          <w:p w:rsidR="00A97202" w:rsidRDefault="00A97202" w:rsidP="005319CE">
            <w:pPr>
              <w:spacing w:line="360" w:lineRule="auto"/>
              <w:rPr>
                <w:rFonts w:ascii="Arial" w:hAnsi="Arial" w:cs="Arial"/>
              </w:rPr>
            </w:pPr>
            <w:r>
              <w:rPr>
                <w:rFonts w:ascii="Arial" w:hAnsi="Arial" w:cs="Arial"/>
              </w:rPr>
              <w:t>1.2</w:t>
            </w:r>
          </w:p>
        </w:tc>
        <w:tc>
          <w:tcPr>
            <w:tcW w:w="7712" w:type="dxa"/>
          </w:tcPr>
          <w:p w:rsidR="00A97202" w:rsidRDefault="002A2D2C" w:rsidP="005319CE">
            <w:pPr>
              <w:spacing w:line="360" w:lineRule="auto"/>
              <w:rPr>
                <w:rFonts w:ascii="Arial" w:hAnsi="Arial" w:cs="Arial"/>
              </w:rPr>
            </w:pPr>
            <w:r w:rsidRPr="002A2D2C">
              <w:rPr>
                <w:rFonts w:ascii="Arial" w:hAnsi="Arial" w:cs="Arial"/>
              </w:rPr>
              <w:t>Menggambar prisma segiempat dan segitiga dengan kertas isometrik</w:t>
            </w:r>
          </w:p>
        </w:tc>
      </w:tr>
      <w:tr w:rsidR="00A97202" w:rsidTr="005319CE">
        <w:tc>
          <w:tcPr>
            <w:tcW w:w="709" w:type="dxa"/>
          </w:tcPr>
          <w:p w:rsidR="00A97202" w:rsidRDefault="00A97202" w:rsidP="005319CE">
            <w:pPr>
              <w:spacing w:line="360" w:lineRule="auto"/>
              <w:rPr>
                <w:rFonts w:ascii="Arial" w:hAnsi="Arial" w:cs="Arial"/>
              </w:rPr>
            </w:pPr>
            <w:r>
              <w:rPr>
                <w:rFonts w:ascii="Arial" w:hAnsi="Arial" w:cs="Arial"/>
              </w:rPr>
              <w:t>1.3</w:t>
            </w:r>
          </w:p>
        </w:tc>
        <w:tc>
          <w:tcPr>
            <w:tcW w:w="7712" w:type="dxa"/>
          </w:tcPr>
          <w:p w:rsidR="00A97202" w:rsidRDefault="002A2D2C" w:rsidP="005319CE">
            <w:pPr>
              <w:spacing w:line="360" w:lineRule="auto"/>
              <w:rPr>
                <w:rFonts w:ascii="Arial" w:hAnsi="Arial" w:cs="Arial"/>
              </w:rPr>
            </w:pPr>
            <w:r w:rsidRPr="002A2D2C">
              <w:rPr>
                <w:rFonts w:ascii="Arial" w:hAnsi="Arial" w:cs="Arial"/>
              </w:rPr>
              <w:t>Menyelesaikan permasalahan dengan konsep bangun ruang bentuk prisma</w:t>
            </w:r>
          </w:p>
        </w:tc>
      </w:tr>
      <w:tr w:rsidR="00A97202" w:rsidTr="005319CE">
        <w:tc>
          <w:tcPr>
            <w:tcW w:w="709" w:type="dxa"/>
          </w:tcPr>
          <w:p w:rsidR="00A97202" w:rsidRDefault="00A97202" w:rsidP="005319CE">
            <w:pPr>
              <w:spacing w:line="360" w:lineRule="auto"/>
              <w:rPr>
                <w:rFonts w:ascii="Arial" w:hAnsi="Arial" w:cs="Arial"/>
              </w:rPr>
            </w:pPr>
            <w:r>
              <w:rPr>
                <w:rFonts w:ascii="Arial" w:hAnsi="Arial" w:cs="Arial"/>
              </w:rPr>
              <w:t>1.4</w:t>
            </w:r>
          </w:p>
        </w:tc>
        <w:tc>
          <w:tcPr>
            <w:tcW w:w="7712" w:type="dxa"/>
          </w:tcPr>
          <w:p w:rsidR="00A97202" w:rsidRDefault="002A2D2C" w:rsidP="005319CE">
            <w:pPr>
              <w:spacing w:line="360" w:lineRule="auto"/>
              <w:rPr>
                <w:rFonts w:ascii="Arial" w:hAnsi="Arial" w:cs="Arial"/>
              </w:rPr>
            </w:pPr>
            <w:r w:rsidRPr="002A2D2C">
              <w:rPr>
                <w:rFonts w:ascii="Arial" w:hAnsi="Arial" w:cs="Arial"/>
              </w:rPr>
              <w:t>Mengidentifikasi berbagai benda dan mengenal ciri-ciri bangun ruang yang berbentuk tabung</w:t>
            </w:r>
          </w:p>
        </w:tc>
      </w:tr>
      <w:tr w:rsidR="00A97202" w:rsidTr="005319CE">
        <w:tc>
          <w:tcPr>
            <w:tcW w:w="709" w:type="dxa"/>
          </w:tcPr>
          <w:p w:rsidR="00A97202" w:rsidRDefault="00A97202" w:rsidP="005319CE">
            <w:pPr>
              <w:spacing w:line="360" w:lineRule="auto"/>
              <w:rPr>
                <w:rFonts w:ascii="Arial" w:hAnsi="Arial" w:cs="Arial"/>
              </w:rPr>
            </w:pPr>
            <w:r>
              <w:rPr>
                <w:rFonts w:ascii="Arial" w:hAnsi="Arial" w:cs="Arial"/>
              </w:rPr>
              <w:t>1.5</w:t>
            </w:r>
          </w:p>
        </w:tc>
        <w:tc>
          <w:tcPr>
            <w:tcW w:w="7712" w:type="dxa"/>
          </w:tcPr>
          <w:p w:rsidR="00A97202" w:rsidRDefault="002A2D2C" w:rsidP="005319CE">
            <w:pPr>
              <w:spacing w:line="360" w:lineRule="auto"/>
              <w:rPr>
                <w:rFonts w:ascii="Arial" w:hAnsi="Arial" w:cs="Arial"/>
              </w:rPr>
            </w:pPr>
            <w:r w:rsidRPr="002A2D2C">
              <w:rPr>
                <w:rFonts w:ascii="Arial" w:hAnsi="Arial" w:cs="Arial"/>
              </w:rPr>
              <w:t>Menggambar tabung dengan kertas isometrik</w:t>
            </w:r>
          </w:p>
        </w:tc>
      </w:tr>
      <w:tr w:rsidR="00A97202" w:rsidTr="005319CE">
        <w:tc>
          <w:tcPr>
            <w:tcW w:w="709" w:type="dxa"/>
          </w:tcPr>
          <w:p w:rsidR="00A97202" w:rsidRDefault="00A97202" w:rsidP="005319CE">
            <w:pPr>
              <w:spacing w:line="360" w:lineRule="auto"/>
              <w:rPr>
                <w:rFonts w:ascii="Arial" w:hAnsi="Arial" w:cs="Arial"/>
              </w:rPr>
            </w:pPr>
            <w:r>
              <w:rPr>
                <w:rFonts w:ascii="Arial" w:hAnsi="Arial" w:cs="Arial"/>
              </w:rPr>
              <w:t>1.6</w:t>
            </w:r>
          </w:p>
        </w:tc>
        <w:tc>
          <w:tcPr>
            <w:tcW w:w="7712" w:type="dxa"/>
          </w:tcPr>
          <w:p w:rsidR="00A97202" w:rsidRDefault="002A2D2C" w:rsidP="005319CE">
            <w:pPr>
              <w:spacing w:line="360" w:lineRule="auto"/>
              <w:rPr>
                <w:rFonts w:ascii="Arial" w:hAnsi="Arial" w:cs="Arial"/>
              </w:rPr>
            </w:pPr>
            <w:r w:rsidRPr="002A2D2C">
              <w:rPr>
                <w:rFonts w:ascii="Arial" w:hAnsi="Arial" w:cs="Arial"/>
              </w:rPr>
              <w:t>Menyelesaikan permasalahan dengan konsep bangun ruang bentuk tabung</w:t>
            </w:r>
          </w:p>
        </w:tc>
      </w:tr>
    </w:tbl>
    <w:p w:rsidR="00A97202" w:rsidRPr="00AD3300" w:rsidRDefault="00A97202">
      <w:pPr>
        <w:rPr>
          <w:rFonts w:ascii="Arial" w:hAnsi="Arial" w:cs="Arial"/>
        </w:rPr>
      </w:pPr>
      <w:bookmarkStart w:id="0" w:name="_GoBack"/>
      <w:bookmarkEnd w:id="0"/>
    </w:p>
    <w:p w:rsidR="004516D3" w:rsidRPr="00A97202" w:rsidRDefault="002A2D2C" w:rsidP="004516D3">
      <w:pPr>
        <w:rPr>
          <w:rFonts w:ascii="Arial" w:hAnsi="Arial" w:cs="Arial"/>
          <w:b/>
          <w:color w:val="FFFFFF" w:themeColor="background1"/>
        </w:rPr>
      </w:pPr>
      <w:r>
        <w:rPr>
          <w:rFonts w:ascii="Arial" w:hAnsi="Arial" w:cs="Arial"/>
          <w:b/>
          <w:color w:val="FFFFFF" w:themeColor="background1"/>
          <w:highlight w:val="darkGreen"/>
        </w:rPr>
        <w:t>Tujuan Pembelajaran Fase B</w:t>
      </w:r>
      <w:r w:rsidR="004516D3" w:rsidRPr="00A97202">
        <w:rPr>
          <w:rFonts w:ascii="Arial" w:hAnsi="Arial" w:cs="Arial"/>
          <w:b/>
          <w:color w:val="FFFFFF" w:themeColor="background1"/>
          <w:highlight w:val="darkGreen"/>
        </w:rPr>
        <w:t xml:space="preserve"> Domain Analisis Data dan Pelu</w:t>
      </w:r>
      <w:r w:rsidR="005146D8" w:rsidRPr="00A97202">
        <w:rPr>
          <w:rFonts w:ascii="Arial" w:hAnsi="Arial" w:cs="Arial"/>
          <w:b/>
          <w:color w:val="FFFFFF" w:themeColor="background1"/>
          <w:highlight w:val="darkGreen"/>
        </w:rPr>
        <w:t>ang</w:t>
      </w:r>
    </w:p>
    <w:p w:rsidR="00A97202" w:rsidRDefault="002A2D2C" w:rsidP="004516D3">
      <w:pPr>
        <w:rPr>
          <w:rFonts w:ascii="Arial" w:hAnsi="Arial" w:cs="Arial"/>
        </w:rPr>
      </w:pPr>
      <w:r w:rsidRPr="002A2D2C">
        <w:rPr>
          <w:rFonts w:ascii="Arial" w:hAnsi="Arial" w:cs="Arial"/>
        </w:rPr>
        <w:t>Pada akhir fase B, peserta didik dapat mengurutkan, membandingkan, menyajikan, dan menganalisis data banyaknya benda menggunakan turus dan data hasil pengukuran dalam bentuk tabel, diagram gambar, piktogram, diagram batang, dan diagram garis. Peserta didik juga dapat menentukan kejadian yang lebih mungkin di antara beberapa kejadian.</w:t>
      </w:r>
    </w:p>
    <w:p w:rsidR="002A2D2C" w:rsidRPr="00AD3300" w:rsidRDefault="002A2D2C" w:rsidP="004516D3">
      <w:pPr>
        <w:rPr>
          <w:rFonts w:ascii="Arial" w:hAnsi="Arial" w:cs="Arial"/>
        </w:rPr>
      </w:pPr>
    </w:p>
    <w:p w:rsidR="004516D3" w:rsidRPr="00A97202" w:rsidRDefault="002A2D2C" w:rsidP="004516D3">
      <w:pPr>
        <w:rPr>
          <w:rFonts w:ascii="Arial" w:hAnsi="Arial" w:cs="Arial"/>
          <w:b/>
          <w:color w:val="FFFFFF" w:themeColor="background1"/>
        </w:rPr>
      </w:pPr>
      <w:r>
        <w:rPr>
          <w:rFonts w:ascii="Arial" w:hAnsi="Arial" w:cs="Arial"/>
          <w:b/>
          <w:color w:val="FFFFFF" w:themeColor="background1"/>
          <w:highlight w:val="darkGreen"/>
        </w:rPr>
        <w:t>Materi Pembelajaran Kelas 4</w:t>
      </w:r>
      <w:r w:rsidR="0069481C" w:rsidRPr="00A97202">
        <w:rPr>
          <w:rFonts w:ascii="Arial" w:hAnsi="Arial" w:cs="Arial"/>
          <w:b/>
          <w:color w:val="FFFFFF" w:themeColor="background1"/>
          <w:highlight w:val="darkGreen"/>
        </w:rPr>
        <w:t xml:space="preserve"> Domain Analisis Data dan Peluang</w:t>
      </w:r>
    </w:p>
    <w:p w:rsidR="00A97202" w:rsidRDefault="00FF3B0C" w:rsidP="004516D3">
      <w:pPr>
        <w:rPr>
          <w:rFonts w:ascii="Arial" w:hAnsi="Arial" w:cs="Arial"/>
        </w:rPr>
      </w:pPr>
      <w:r>
        <w:rPr>
          <w:rFonts w:ascii="Arial" w:hAnsi="Arial" w:cs="Arial"/>
        </w:rPr>
        <w:t>Data dan Peluang</w:t>
      </w:r>
    </w:p>
    <w:p w:rsidR="00A97202" w:rsidRPr="00AD3300" w:rsidRDefault="00A97202" w:rsidP="004516D3">
      <w:pPr>
        <w:rPr>
          <w:rFonts w:ascii="Arial" w:hAnsi="Arial" w:cs="Arial"/>
        </w:rPr>
      </w:pPr>
    </w:p>
    <w:p w:rsidR="004516D3" w:rsidRPr="00A97202" w:rsidRDefault="004516D3" w:rsidP="004516D3">
      <w:pPr>
        <w:rPr>
          <w:rFonts w:ascii="Arial" w:hAnsi="Arial" w:cs="Arial"/>
          <w:b/>
          <w:color w:val="FFFFFF" w:themeColor="background1"/>
        </w:rPr>
      </w:pPr>
      <w:r w:rsidRPr="00A97202">
        <w:rPr>
          <w:rFonts w:ascii="Arial" w:hAnsi="Arial" w:cs="Arial"/>
          <w:b/>
          <w:color w:val="FFFFFF" w:themeColor="background1"/>
          <w:highlight w:val="darkGreen"/>
        </w:rPr>
        <w:t>Tujuan Pembelajaran</w:t>
      </w:r>
      <w:r w:rsidR="0069481C" w:rsidRPr="00A97202">
        <w:rPr>
          <w:rFonts w:ascii="Arial" w:hAnsi="Arial" w:cs="Arial"/>
          <w:b/>
          <w:color w:val="FFFFFF" w:themeColor="background1"/>
          <w:highlight w:val="darkGreen"/>
        </w:rPr>
        <w:t xml:space="preserve"> Domain Analisis Data dan Peluang</w:t>
      </w:r>
    </w:p>
    <w:p w:rsidR="005146D8" w:rsidRDefault="005146D8">
      <w:pPr>
        <w:rPr>
          <w:rFonts w:ascii="Arial" w:hAnsi="Arial" w:cs="Arial"/>
        </w:rPr>
      </w:pPr>
      <w:r w:rsidRPr="00AD3300">
        <w:rPr>
          <w:rFonts w:ascii="Arial" w:hAnsi="Arial" w:cs="Arial"/>
        </w:rPr>
        <w:t xml:space="preserve">Peserta didik dapat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712"/>
      </w:tblGrid>
      <w:tr w:rsidR="00A97202" w:rsidTr="005319CE">
        <w:tc>
          <w:tcPr>
            <w:tcW w:w="709" w:type="dxa"/>
          </w:tcPr>
          <w:p w:rsidR="00A97202" w:rsidRDefault="00A97202" w:rsidP="005319CE">
            <w:pPr>
              <w:spacing w:line="360" w:lineRule="auto"/>
              <w:rPr>
                <w:rFonts w:ascii="Arial" w:hAnsi="Arial" w:cs="Arial"/>
              </w:rPr>
            </w:pPr>
            <w:r>
              <w:rPr>
                <w:rFonts w:ascii="Arial" w:hAnsi="Arial" w:cs="Arial"/>
              </w:rPr>
              <w:t>1.1</w:t>
            </w:r>
          </w:p>
        </w:tc>
        <w:tc>
          <w:tcPr>
            <w:tcW w:w="7712" w:type="dxa"/>
          </w:tcPr>
          <w:p w:rsidR="00A97202" w:rsidRDefault="00FF3B0C" w:rsidP="005319CE">
            <w:pPr>
              <w:spacing w:line="360" w:lineRule="auto"/>
              <w:rPr>
                <w:rFonts w:ascii="Arial" w:hAnsi="Arial" w:cs="Arial"/>
              </w:rPr>
            </w:pPr>
            <w:r w:rsidRPr="00FF3B0C">
              <w:rPr>
                <w:rFonts w:ascii="Arial" w:hAnsi="Arial" w:cs="Arial"/>
              </w:rPr>
              <w:t>Memahami koordinat Kartesius untuk menggambar sebuah diagram garis</w:t>
            </w:r>
          </w:p>
        </w:tc>
      </w:tr>
      <w:tr w:rsidR="00A97202" w:rsidTr="005319CE">
        <w:tc>
          <w:tcPr>
            <w:tcW w:w="709" w:type="dxa"/>
          </w:tcPr>
          <w:p w:rsidR="00A97202" w:rsidRDefault="00A97202" w:rsidP="005319CE">
            <w:pPr>
              <w:spacing w:line="360" w:lineRule="auto"/>
              <w:rPr>
                <w:rFonts w:ascii="Arial" w:hAnsi="Arial" w:cs="Arial"/>
              </w:rPr>
            </w:pPr>
            <w:r>
              <w:rPr>
                <w:rFonts w:ascii="Arial" w:hAnsi="Arial" w:cs="Arial"/>
              </w:rPr>
              <w:t>1.2</w:t>
            </w:r>
          </w:p>
        </w:tc>
        <w:tc>
          <w:tcPr>
            <w:tcW w:w="7712" w:type="dxa"/>
          </w:tcPr>
          <w:p w:rsidR="00A97202" w:rsidRDefault="00FF3B0C" w:rsidP="005319CE">
            <w:pPr>
              <w:spacing w:line="360" w:lineRule="auto"/>
              <w:rPr>
                <w:rFonts w:ascii="Arial" w:hAnsi="Arial" w:cs="Arial"/>
              </w:rPr>
            </w:pPr>
            <w:r w:rsidRPr="00FF3B0C">
              <w:rPr>
                <w:rFonts w:ascii="Arial" w:hAnsi="Arial" w:cs="Arial"/>
              </w:rPr>
              <w:t>Menyajikan, dan menganalisis data banyaknya benda dan data hasil pengukuran dalam bentuk diagram garis</w:t>
            </w:r>
          </w:p>
        </w:tc>
      </w:tr>
      <w:tr w:rsidR="00A97202" w:rsidTr="005319CE">
        <w:tc>
          <w:tcPr>
            <w:tcW w:w="709" w:type="dxa"/>
          </w:tcPr>
          <w:p w:rsidR="00A97202" w:rsidRDefault="00A97202" w:rsidP="005319CE">
            <w:pPr>
              <w:spacing w:line="360" w:lineRule="auto"/>
              <w:rPr>
                <w:rFonts w:ascii="Arial" w:hAnsi="Arial" w:cs="Arial"/>
              </w:rPr>
            </w:pPr>
            <w:r>
              <w:rPr>
                <w:rFonts w:ascii="Arial" w:hAnsi="Arial" w:cs="Arial"/>
              </w:rPr>
              <w:t>1.3</w:t>
            </w:r>
          </w:p>
        </w:tc>
        <w:tc>
          <w:tcPr>
            <w:tcW w:w="7712" w:type="dxa"/>
          </w:tcPr>
          <w:p w:rsidR="00A97202" w:rsidRDefault="00FF3B0C" w:rsidP="005319CE">
            <w:pPr>
              <w:spacing w:line="360" w:lineRule="auto"/>
              <w:rPr>
                <w:rFonts w:ascii="Arial" w:hAnsi="Arial" w:cs="Arial"/>
              </w:rPr>
            </w:pPr>
            <w:r w:rsidRPr="00FF3B0C">
              <w:rPr>
                <w:rFonts w:ascii="Arial" w:hAnsi="Arial" w:cs="Arial"/>
              </w:rPr>
              <w:t>Mengurutkan, membandingkan, menyajikan, dan menganalisis data banyaknya benda dan data hasil pengukuran dalam bentuk diagram gambar (pictogram) dan diagram garis</w:t>
            </w:r>
          </w:p>
        </w:tc>
      </w:tr>
      <w:tr w:rsidR="00A97202" w:rsidTr="005319CE">
        <w:tc>
          <w:tcPr>
            <w:tcW w:w="709" w:type="dxa"/>
          </w:tcPr>
          <w:p w:rsidR="00A97202" w:rsidRDefault="00A97202" w:rsidP="005319CE">
            <w:pPr>
              <w:spacing w:line="360" w:lineRule="auto"/>
              <w:rPr>
                <w:rFonts w:ascii="Arial" w:hAnsi="Arial" w:cs="Arial"/>
              </w:rPr>
            </w:pPr>
            <w:r>
              <w:rPr>
                <w:rFonts w:ascii="Arial" w:hAnsi="Arial" w:cs="Arial"/>
              </w:rPr>
              <w:t>1.4</w:t>
            </w:r>
          </w:p>
        </w:tc>
        <w:tc>
          <w:tcPr>
            <w:tcW w:w="7712" w:type="dxa"/>
          </w:tcPr>
          <w:p w:rsidR="00A97202" w:rsidRDefault="00FF3B0C" w:rsidP="002E170A">
            <w:pPr>
              <w:spacing w:line="360" w:lineRule="auto"/>
              <w:rPr>
                <w:rFonts w:ascii="Arial" w:hAnsi="Arial" w:cs="Arial"/>
              </w:rPr>
            </w:pPr>
            <w:r w:rsidRPr="00FF3B0C">
              <w:rPr>
                <w:rFonts w:ascii="Arial" w:hAnsi="Arial" w:cs="Arial"/>
              </w:rPr>
              <w:t>Membedakan peristiwa yang pasti terjadi dan mungkin terjadi</w:t>
            </w:r>
          </w:p>
        </w:tc>
      </w:tr>
      <w:tr w:rsidR="00FF3B0C" w:rsidTr="005319CE">
        <w:tc>
          <w:tcPr>
            <w:tcW w:w="709" w:type="dxa"/>
          </w:tcPr>
          <w:p w:rsidR="00FF3B0C" w:rsidRDefault="00FF3B0C" w:rsidP="005319CE">
            <w:pPr>
              <w:spacing w:line="360" w:lineRule="auto"/>
              <w:rPr>
                <w:rFonts w:ascii="Arial" w:hAnsi="Arial" w:cs="Arial"/>
              </w:rPr>
            </w:pPr>
            <w:r>
              <w:rPr>
                <w:rFonts w:ascii="Arial" w:hAnsi="Arial" w:cs="Arial"/>
              </w:rPr>
              <w:lastRenderedPageBreak/>
              <w:t>1.5</w:t>
            </w:r>
          </w:p>
        </w:tc>
        <w:tc>
          <w:tcPr>
            <w:tcW w:w="7712" w:type="dxa"/>
          </w:tcPr>
          <w:p w:rsidR="00FF3B0C" w:rsidRPr="00FF3B0C" w:rsidRDefault="00FF3B0C" w:rsidP="002E170A">
            <w:pPr>
              <w:spacing w:line="360" w:lineRule="auto"/>
              <w:rPr>
                <w:rFonts w:ascii="Arial" w:hAnsi="Arial" w:cs="Arial"/>
              </w:rPr>
            </w:pPr>
            <w:r w:rsidRPr="00FF3B0C">
              <w:rPr>
                <w:rFonts w:ascii="Arial" w:hAnsi="Arial" w:cs="Arial"/>
              </w:rPr>
              <w:t>Menentukan peristiwa yang mungkin terjadi dari berbagai peristiwa dengan menggunakan bilangan 1/2</w:t>
            </w:r>
          </w:p>
        </w:tc>
      </w:tr>
      <w:tr w:rsidR="00FF3B0C" w:rsidTr="005319CE">
        <w:tc>
          <w:tcPr>
            <w:tcW w:w="709" w:type="dxa"/>
          </w:tcPr>
          <w:p w:rsidR="00FF3B0C" w:rsidRDefault="00FF3B0C" w:rsidP="005319CE">
            <w:pPr>
              <w:spacing w:line="360" w:lineRule="auto"/>
              <w:rPr>
                <w:rFonts w:ascii="Arial" w:hAnsi="Arial" w:cs="Arial"/>
              </w:rPr>
            </w:pPr>
            <w:r>
              <w:rPr>
                <w:rFonts w:ascii="Arial" w:hAnsi="Arial" w:cs="Arial"/>
              </w:rPr>
              <w:t>1.6</w:t>
            </w:r>
          </w:p>
        </w:tc>
        <w:tc>
          <w:tcPr>
            <w:tcW w:w="7712" w:type="dxa"/>
          </w:tcPr>
          <w:p w:rsidR="00FF3B0C" w:rsidRPr="00FF3B0C" w:rsidRDefault="00FF3B0C" w:rsidP="002E170A">
            <w:pPr>
              <w:spacing w:line="360" w:lineRule="auto"/>
              <w:rPr>
                <w:rFonts w:ascii="Arial" w:hAnsi="Arial" w:cs="Arial"/>
              </w:rPr>
            </w:pPr>
            <w:r w:rsidRPr="00FF3B0C">
              <w:rPr>
                <w:rFonts w:ascii="Arial" w:hAnsi="Arial" w:cs="Arial"/>
              </w:rPr>
              <w:t>Memprediksi peluang dari sebuah peristiwa yang pasti (1), dan mungkin terjadi (1/2)</w:t>
            </w:r>
          </w:p>
        </w:tc>
      </w:tr>
    </w:tbl>
    <w:p w:rsidR="00A97202" w:rsidRPr="00AD3300" w:rsidRDefault="00A97202">
      <w:pPr>
        <w:rPr>
          <w:rFonts w:ascii="Arial" w:hAnsi="Arial" w:cs="Arial"/>
        </w:rPr>
      </w:pPr>
    </w:p>
    <w:p w:rsidR="00AD3300" w:rsidRPr="00AD3300" w:rsidRDefault="00AD3300">
      <w:pPr>
        <w:rPr>
          <w:rFonts w:ascii="Arial" w:hAnsi="Arial" w:cs="Arial"/>
        </w:rPr>
      </w:pPr>
    </w:p>
    <w:sectPr w:rsidR="00AD3300" w:rsidRPr="00AD3300" w:rsidSect="00221AE3">
      <w:headerReference w:type="even" r:id="rId8"/>
      <w:headerReference w:type="default" r:id="rId9"/>
      <w:footerReference w:type="even" r:id="rId10"/>
      <w:footerReference w:type="default" r:id="rId11"/>
      <w:headerReference w:type="first" r:id="rId12"/>
      <w:footerReference w:type="first" r:id="rId13"/>
      <w:pgSz w:w="11907" w:h="18711" w:code="151"/>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0A" w:rsidRDefault="0006720A" w:rsidP="00AD3300">
      <w:pPr>
        <w:spacing w:after="0" w:line="240" w:lineRule="auto"/>
      </w:pPr>
      <w:r>
        <w:separator/>
      </w:r>
    </w:p>
  </w:endnote>
  <w:endnote w:type="continuationSeparator" w:id="0">
    <w:p w:rsidR="0006720A" w:rsidRDefault="0006720A" w:rsidP="00AD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73" w:rsidRDefault="00A656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00" w:rsidRDefault="00AD3300">
    <w:pPr>
      <w:pStyle w:val="Footer"/>
    </w:pPr>
    <w:r>
      <w:rPr>
        <w:noProof/>
        <w:lang w:eastAsia="id-ID"/>
      </w:rPr>
      <mc:AlternateContent>
        <mc:Choice Requires="wpg">
          <w:drawing>
            <wp:anchor distT="0" distB="0" distL="114300" distR="114300" simplePos="0" relativeHeight="251661312" behindDoc="0" locked="0" layoutInCell="1" allowOverlap="1" wp14:anchorId="39B3B393" wp14:editId="3DFCD5E2">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AD3300" w:rsidRDefault="00AD3300">
                                <w:pPr>
                                  <w:pStyle w:val="Footer"/>
                                  <w:jc w:val="right"/>
                                  <w:rPr>
                                    <w:color w:val="FFFFFF" w:themeColor="background1"/>
                                    <w:spacing w:val="60"/>
                                  </w:rPr>
                                </w:pPr>
                                <w:r>
                                  <w:rPr>
                                    <w:color w:val="FFFFFF" w:themeColor="background1"/>
                                    <w:spacing w:val="60"/>
                                  </w:rPr>
                                  <w:t>SEKOLAH PENGGERAK SD NEGERI 2 JAMBU</w:t>
                                </w:r>
                              </w:p>
                            </w:sdtContent>
                          </w:sdt>
                          <w:p w:rsidR="00AD3300" w:rsidRDefault="00AD3300">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AD3300" w:rsidRDefault="00AD3300">
                            <w:pPr>
                              <w:pStyle w:val="Footer"/>
                              <w:rPr>
                                <w:color w:val="FFFFFF" w:themeColor="background1"/>
                              </w:rPr>
                            </w:pPr>
                            <w:r>
                              <w:rPr>
                                <w:color w:val="FFFFFF" w:themeColor="background1"/>
                              </w:rPr>
                              <w:t xml:space="preserve">Halaman </w:t>
                            </w:r>
                            <w:r>
                              <w:fldChar w:fldCharType="begin"/>
                            </w:r>
                            <w:r>
                              <w:instrText xml:space="preserve"> PAGE   \* MERGEFORMAT </w:instrText>
                            </w:r>
                            <w:r>
                              <w:fldChar w:fldCharType="separate"/>
                            </w:r>
                            <w:r w:rsidR="007C532C" w:rsidRPr="007C532C">
                              <w:rPr>
                                <w:noProof/>
                                <w:color w:val="FFFFFF" w:themeColor="background1"/>
                              </w:rPr>
                              <w:t>4</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30" style="position:absolute;margin-left:0;margin-top:0;width:580.05pt;height:27.35pt;z-index:251661312;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">
              <v:rect id="Rectangle 157" o:spid="_x0000_s1031"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4KMcA&#10;AADcAAAADwAAAGRycy9kb3ducmV2LnhtbESPQWvCQBSE7wX/w/KE3uqmHoJEVymhgmipNe2hvT2y&#10;z2xo9m3Irknqr3cLhR6HmfmGWW1G24ieOl87VvA4S0AQl07XXCn4eN8+LED4gKyxcUwKfsjDZj25&#10;W2Gm3cAn6otQiQhhn6ECE0KbSelLQxb9zLXE0Tu7zmKIsquk7nCIcNvIeZKk0mLNccFgS7mh8ru4&#10;WAWf++L18GZe+iHPvy7P1+ZYyPKs1P10fFqCCDSG//Bfe6cVzNMUfs/EI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uCjHAAAA3AAAAA8AAAAAAAAAAAAAAAAAmAIAAGRy&#10;cy9kb3ducmV2LnhtbFBLBQYAAAAABAAEAPUAAACMAw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AD3300" w:rsidRDefault="00AD3300">
                          <w:pPr>
                            <w:pStyle w:val="Footer"/>
                            <w:jc w:val="right"/>
                            <w:rPr>
                              <w:color w:val="FFFFFF" w:themeColor="background1"/>
                              <w:spacing w:val="60"/>
                            </w:rPr>
                          </w:pPr>
                          <w:r>
                            <w:rPr>
                              <w:color w:val="FFFFFF" w:themeColor="background1"/>
                              <w:spacing w:val="60"/>
                            </w:rPr>
                            <w:t>SEKOLAH PENGGERAK SD NEGERI 2 JAMBU</w:t>
                          </w:r>
                        </w:p>
                      </w:sdtContent>
                    </w:sdt>
                    <w:p w:rsidR="00AD3300" w:rsidRDefault="00AD3300">
                      <w:pPr>
                        <w:pStyle w:val="Header"/>
                        <w:rPr>
                          <w:color w:val="FFFFFF" w:themeColor="background1"/>
                        </w:rPr>
                      </w:pPr>
                    </w:p>
                  </w:txbxContent>
                </v:textbox>
              </v:rect>
              <v:rect id="Rectangle 158" o:spid="_x0000_s1032"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y8cMA&#10;AADcAAAADwAAAGRycy9kb3ducmV2LnhtbESPwWrDMBBE74H+g9hAb7GcQN3iWglJwNBbaWrIdbE2&#10;trG1MpJqO/36qlDocZiZN0xxWMwgJnK+s6xgm6QgiGurO24UVJ/l5gWED8gaB8uk4E4eDvuHVYG5&#10;tjN/0HQJjYgQ9jkqaEMYcyl93ZJBn9iROHo36wyGKF0jtcM5ws0gd2maSYMdx4UWRzq3VPeXL6PA&#10;DFTqXnPvqvdr/5R9n8rKn5R6XC/HVxCBlvAf/mu/aQW77Bl+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y8cMAAADcAAAADwAAAAAAAAAAAAAAAACYAgAAZHJzL2Rv&#10;d25yZXYueG1sUEsFBgAAAAAEAAQA9QAAAIgDAAAAAA==&#10;" fillcolor="#943634 [2405]" stroked="f">
                <v:textbox>
                  <w:txbxContent>
                    <w:p w:rsidR="00AD3300" w:rsidRDefault="00AD3300">
                      <w:pPr>
                        <w:pStyle w:val="Footer"/>
                        <w:rPr>
                          <w:color w:val="FFFFFF" w:themeColor="background1"/>
                        </w:rPr>
                      </w:pPr>
                      <w:r>
                        <w:rPr>
                          <w:color w:val="FFFFFF" w:themeColor="background1"/>
                        </w:rPr>
                        <w:t xml:space="preserve">Halaman </w:t>
                      </w:r>
                      <w:r>
                        <w:fldChar w:fldCharType="begin"/>
                      </w:r>
                      <w:r>
                        <w:instrText xml:space="preserve"> PAGE   \* MERGEFORMAT </w:instrText>
                      </w:r>
                      <w:r>
                        <w:fldChar w:fldCharType="separate"/>
                      </w:r>
                      <w:r w:rsidR="007C532C" w:rsidRPr="007C532C">
                        <w:rPr>
                          <w:noProof/>
                          <w:color w:val="FFFFFF" w:themeColor="background1"/>
                        </w:rPr>
                        <w:t>4</w:t>
                      </w:r>
                      <w:r>
                        <w:rPr>
                          <w:noProof/>
                          <w:color w:val="FFFFFF" w:themeColor="background1"/>
                        </w:rPr>
                        <w:fldChar w:fldCharType="end"/>
                      </w:r>
                    </w:p>
                  </w:txbxContent>
                </v:textbox>
              </v:rect>
              <v:rect id="Rectangle 159" o:spid="_x0000_s1033"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anchory="line"/>
            </v:group>
          </w:pict>
        </mc:Fallback>
      </mc:AlternateContent>
    </w:r>
  </w:p>
  <w:p w:rsidR="00AD3300" w:rsidRDefault="00AD3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73" w:rsidRDefault="00A65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0A" w:rsidRDefault="0006720A" w:rsidP="00AD3300">
      <w:pPr>
        <w:spacing w:after="0" w:line="240" w:lineRule="auto"/>
      </w:pPr>
      <w:r>
        <w:separator/>
      </w:r>
    </w:p>
  </w:footnote>
  <w:footnote w:type="continuationSeparator" w:id="0">
    <w:p w:rsidR="0006720A" w:rsidRDefault="0006720A" w:rsidP="00AD3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73" w:rsidRDefault="0006720A">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0001" o:spid="_x0000_s2050" type="#_x0000_t75" style="position:absolute;margin-left:0;margin-top:0;width:415.7pt;height:439.7pt;z-index:-251653120;mso-position-horizontal:center;mso-position-horizontal-relative:margin;mso-position-vertical:center;mso-position-vertical-relative:margin" o:allowincell="f">
          <v:imagedata r:id="rId1" o:titl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00" w:rsidRDefault="0006720A">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0002" o:spid="_x0000_s2051" type="#_x0000_t75" style="position:absolute;margin-left:0;margin-top:0;width:415.7pt;height:439.7pt;z-index:-251652096;mso-position-horizontal:center;mso-position-horizontal-relative:margin;mso-position-vertical:center;mso-position-vertical-relative:margin" o:allowincell="f">
          <v:imagedata r:id="rId1" o:title="1" gain="19661f" blacklevel="22938f"/>
          <w10:wrap anchorx="margin" anchory="margin"/>
        </v:shape>
      </w:pict>
    </w:r>
    <w:r w:rsidR="00AD3300">
      <w:rPr>
        <w:noProof/>
        <w:lang w:eastAsia="id-ID"/>
      </w:rPr>
      <mc:AlternateContent>
        <mc:Choice Requires="wpg">
          <w:drawing>
            <wp:anchor distT="0" distB="0" distL="114300" distR="114300" simplePos="0" relativeHeight="251659264" behindDoc="0" locked="0" layoutInCell="0" allowOverlap="1" wp14:anchorId="6C549309" wp14:editId="0399ADF8">
              <wp:simplePos x="0" y="0"/>
              <wp:positionH relativeFrom="page">
                <wp:align>center</wp:align>
              </wp:positionH>
              <wp:positionV relativeFrom="topMargin">
                <wp:align>center</wp:align>
              </wp:positionV>
              <wp:extent cx="7371080" cy="530225"/>
              <wp:effectExtent l="0" t="0" r="1270" b="317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Arial" w:hAnsi="Arial" w:cs="Arial"/>
                                <w:b/>
                                <w:color w:val="FFFFFF" w:themeColor="background1"/>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AD3300" w:rsidRPr="00AD3300" w:rsidRDefault="00AD3300">
                                <w:pPr>
                                  <w:pStyle w:val="Header"/>
                                  <w:rPr>
                                    <w:color w:val="FFFFFF" w:themeColor="background1"/>
                                    <w:sz w:val="28"/>
                                    <w:szCs w:val="28"/>
                                  </w:rPr>
                                </w:pPr>
                                <w:r w:rsidRPr="00AD3300">
                                  <w:rPr>
                                    <w:rFonts w:ascii="Arial" w:hAnsi="Arial" w:cs="Arial"/>
                                    <w:b/>
                                    <w:color w:val="FFFFFF" w:themeColor="background1"/>
                                  </w:rPr>
                                  <w:t>Alur dan Tujuan Pembelajaran (ATP)</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rFonts w:ascii="Arial" w:hAnsi="Arial" w:cs="Arial"/>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EndPr/>
                            <w:sdtContent>
                              <w:p w:rsidR="00AD3300" w:rsidRPr="00AD3300" w:rsidRDefault="00AD3300">
                                <w:pPr>
                                  <w:pStyle w:val="Header"/>
                                  <w:rPr>
                                    <w:rFonts w:ascii="Arial" w:hAnsi="Arial" w:cs="Arial"/>
                                    <w:color w:val="FFFFFF" w:themeColor="background1"/>
                                    <w:sz w:val="36"/>
                                    <w:szCs w:val="36"/>
                                  </w:rPr>
                                </w:pPr>
                                <w:r w:rsidRPr="00AD3300">
                                  <w:rPr>
                                    <w:rFonts w:ascii="Arial" w:hAnsi="Arial" w:cs="Arial"/>
                                    <w:color w:val="FFFFFF" w:themeColor="background1"/>
                                    <w:sz w:val="36"/>
                                    <w:szCs w:val="36"/>
                                  </w:rPr>
                                  <w:t>2021</w:t>
                                </w:r>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LNvwMAAFU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rFonts w:ascii="Arial" w:hAnsi="Arial" w:cs="Arial"/>
                          <w:b/>
                          <w:color w:val="FFFFFF" w:themeColor="background1"/>
                        </w:rPr>
                        <w:alias w:val="Title"/>
                        <w:id w:val="538682326"/>
                        <w:dataBinding w:prefixMappings="xmlns:ns0='http://schemas.openxmlformats.org/package/2006/metadata/core-properties' xmlns:ns1='http://purl.org/dc/elements/1.1/'" w:xpath="/ns0:coreProperties[1]/ns1:title[1]" w:storeItemID="{6C3C8BC8-F283-45AE-878A-BAB7291924A1}"/>
                        <w:text/>
                      </w:sdtPr>
                      <w:sdtContent>
                        <w:p w:rsidR="00AD3300" w:rsidRPr="00AD3300" w:rsidRDefault="00AD3300">
                          <w:pPr>
                            <w:pStyle w:val="Header"/>
                            <w:rPr>
                              <w:color w:val="FFFFFF" w:themeColor="background1"/>
                              <w:sz w:val="28"/>
                              <w:szCs w:val="28"/>
                            </w:rPr>
                          </w:pPr>
                          <w:r w:rsidRPr="00AD3300">
                            <w:rPr>
                              <w:rFonts w:ascii="Arial" w:hAnsi="Arial" w:cs="Arial"/>
                              <w:b/>
                              <w:color w:val="FFFFFF" w:themeColor="background1"/>
                            </w:rPr>
                            <w:t>Alur dan Tujuan Pembelajaran (A</w:t>
                          </w:r>
                          <w:r w:rsidRPr="00AD3300">
                            <w:rPr>
                              <w:rFonts w:ascii="Arial" w:hAnsi="Arial" w:cs="Arial"/>
                              <w:b/>
                              <w:color w:val="FFFFFF" w:themeColor="background1"/>
                            </w:rPr>
                            <w:t>TP)</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sdt>
                      <w:sdtPr>
                        <w:rPr>
                          <w:rFonts w:ascii="Arial" w:hAnsi="Arial" w:cs="Arial"/>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Content>
                        <w:p w:rsidR="00AD3300" w:rsidRPr="00AD3300" w:rsidRDefault="00AD3300">
                          <w:pPr>
                            <w:pStyle w:val="Header"/>
                            <w:rPr>
                              <w:rFonts w:ascii="Arial" w:hAnsi="Arial" w:cs="Arial"/>
                              <w:color w:val="FFFFFF" w:themeColor="background1"/>
                              <w:sz w:val="36"/>
                              <w:szCs w:val="36"/>
                            </w:rPr>
                          </w:pPr>
                          <w:r w:rsidRPr="00AD3300">
                            <w:rPr>
                              <w:rFonts w:ascii="Arial" w:hAnsi="Arial" w:cs="Arial"/>
                              <w:color w:val="FFFFFF" w:themeColor="background1"/>
                              <w:sz w:val="36"/>
                              <w:szCs w:val="36"/>
                            </w:rPr>
                            <w:t>2021</w:t>
                          </w:r>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AD3300" w:rsidRDefault="00AD3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73" w:rsidRDefault="0006720A">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0000" o:spid="_x0000_s2049" type="#_x0000_t75" style="position:absolute;margin-left:0;margin-top:0;width:415.7pt;height:439.7pt;z-index:-251654144;mso-position-horizontal:center;mso-position-horizontal-relative:margin;mso-position-vertical:center;mso-position-vertical-relative:margin" o:allowincell="f">
          <v:imagedata r:id="rId1" o:titl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69"/>
    <w:rsid w:val="000035EF"/>
    <w:rsid w:val="0006720A"/>
    <w:rsid w:val="00126676"/>
    <w:rsid w:val="00165A48"/>
    <w:rsid w:val="00172A69"/>
    <w:rsid w:val="001F4AB1"/>
    <w:rsid w:val="00221AE3"/>
    <w:rsid w:val="002A2D2C"/>
    <w:rsid w:val="002D5E88"/>
    <w:rsid w:val="002E170A"/>
    <w:rsid w:val="00380E7F"/>
    <w:rsid w:val="004516D3"/>
    <w:rsid w:val="004771EF"/>
    <w:rsid w:val="004B274A"/>
    <w:rsid w:val="004D0EDA"/>
    <w:rsid w:val="005146D8"/>
    <w:rsid w:val="00517B91"/>
    <w:rsid w:val="00524E56"/>
    <w:rsid w:val="006945A4"/>
    <w:rsid w:val="0069481C"/>
    <w:rsid w:val="006B2DDF"/>
    <w:rsid w:val="006C604E"/>
    <w:rsid w:val="00786B98"/>
    <w:rsid w:val="007A198D"/>
    <w:rsid w:val="007A1B3A"/>
    <w:rsid w:val="007C532C"/>
    <w:rsid w:val="007D1BC7"/>
    <w:rsid w:val="0082433D"/>
    <w:rsid w:val="00893CC8"/>
    <w:rsid w:val="008C635C"/>
    <w:rsid w:val="00912D06"/>
    <w:rsid w:val="009F2AE4"/>
    <w:rsid w:val="00A65673"/>
    <w:rsid w:val="00A97202"/>
    <w:rsid w:val="00AD3300"/>
    <w:rsid w:val="00BF6A8B"/>
    <w:rsid w:val="00C16A4E"/>
    <w:rsid w:val="00D34F1A"/>
    <w:rsid w:val="00E16EC6"/>
    <w:rsid w:val="00EA5B7A"/>
    <w:rsid w:val="00FE25CA"/>
    <w:rsid w:val="00FF3B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300"/>
  </w:style>
  <w:style w:type="paragraph" w:styleId="Footer">
    <w:name w:val="footer"/>
    <w:basedOn w:val="Normal"/>
    <w:link w:val="FooterChar"/>
    <w:uiPriority w:val="99"/>
    <w:unhideWhenUsed/>
    <w:rsid w:val="00AD3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300"/>
  </w:style>
  <w:style w:type="paragraph" w:styleId="BalloonText">
    <w:name w:val="Balloon Text"/>
    <w:basedOn w:val="Normal"/>
    <w:link w:val="BalloonTextChar"/>
    <w:uiPriority w:val="99"/>
    <w:semiHidden/>
    <w:unhideWhenUsed/>
    <w:rsid w:val="00AD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00"/>
    <w:rPr>
      <w:rFonts w:ascii="Tahoma" w:hAnsi="Tahoma" w:cs="Tahoma"/>
      <w:sz w:val="16"/>
      <w:szCs w:val="16"/>
    </w:rPr>
  </w:style>
  <w:style w:type="table" w:styleId="TableGrid">
    <w:name w:val="Table Grid"/>
    <w:basedOn w:val="TableNormal"/>
    <w:uiPriority w:val="59"/>
    <w:rsid w:val="00221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300"/>
  </w:style>
  <w:style w:type="paragraph" w:styleId="Footer">
    <w:name w:val="footer"/>
    <w:basedOn w:val="Normal"/>
    <w:link w:val="FooterChar"/>
    <w:uiPriority w:val="99"/>
    <w:unhideWhenUsed/>
    <w:rsid w:val="00AD3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300"/>
  </w:style>
  <w:style w:type="paragraph" w:styleId="BalloonText">
    <w:name w:val="Balloon Text"/>
    <w:basedOn w:val="Normal"/>
    <w:link w:val="BalloonTextChar"/>
    <w:uiPriority w:val="99"/>
    <w:semiHidden/>
    <w:unhideWhenUsed/>
    <w:rsid w:val="00AD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00"/>
    <w:rPr>
      <w:rFonts w:ascii="Tahoma" w:hAnsi="Tahoma" w:cs="Tahoma"/>
      <w:sz w:val="16"/>
      <w:szCs w:val="16"/>
    </w:rPr>
  </w:style>
  <w:style w:type="table" w:styleId="TableGrid">
    <w:name w:val="Table Grid"/>
    <w:basedOn w:val="TableNormal"/>
    <w:uiPriority w:val="59"/>
    <w:rsid w:val="00221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SEKOLAH PENGGERAK SD NEGERI 2 JAMBU</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Alur dan Tujuan Pembelajaran (ATP)</vt:lpstr>
    </vt:vector>
  </TitlesOfParts>
  <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Alur dan Tujuan Pembelajaran (ATP)</dc:title>
  <dc:creator>Windows User</dc:creator>
  <cp:lastModifiedBy>Windows User</cp:lastModifiedBy>
  <cp:revision>4</cp:revision>
  <cp:lastPrinted>2021-10-06T04:06:00Z</cp:lastPrinted>
  <dcterms:created xsi:type="dcterms:W3CDTF">2021-10-06T03:44:00Z</dcterms:created>
  <dcterms:modified xsi:type="dcterms:W3CDTF">2021-10-06T04:06:00Z</dcterms:modified>
</cp:coreProperties>
</file>